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8DC04" w14:textId="466EAD39" w:rsidR="005F041C" w:rsidRDefault="005F041C" w:rsidP="005F0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F5676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30CA8">
        <w:rPr>
          <w:b/>
          <w:noProof/>
          <w:sz w:val="24"/>
        </w:rPr>
        <w:t>C4-214306</w:t>
      </w:r>
    </w:p>
    <w:p w14:paraId="160D4273" w14:textId="549D95E7" w:rsidR="005F041C" w:rsidRDefault="005F041C" w:rsidP="005F04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D482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1D482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482B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6DAD74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46153" w:rsidRPr="00B46153">
        <w:rPr>
          <w:rFonts w:ascii="Arial" w:hAnsi="Arial" w:cs="Arial"/>
          <w:b/>
          <w:bCs/>
        </w:rPr>
        <w:t>Nokia, Nokia Shanghai Bell</w:t>
      </w:r>
    </w:p>
    <w:p w14:paraId="234CD7C4" w14:textId="5095C51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91E45" w:rsidRPr="001676AF">
        <w:rPr>
          <w:rFonts w:ascii="Arial" w:hAnsi="Arial" w:cs="Arial"/>
          <w:b/>
          <w:bCs/>
        </w:rPr>
        <w:t>Discussion on NRF NFDiscovery service’s features definition</w:t>
      </w:r>
    </w:p>
    <w:p w14:paraId="55FE3D7D" w14:textId="5C27A5B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30C89">
        <w:rPr>
          <w:rFonts w:ascii="Arial" w:hAnsi="Arial" w:cs="Arial"/>
          <w:b/>
          <w:bCs/>
        </w:rPr>
        <w:t>6.1.2</w:t>
      </w:r>
    </w:p>
    <w:p w14:paraId="1589C299" w14:textId="20487BE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DC0FB72" w:rsidR="00236D1F" w:rsidRDefault="00236D1F">
      <w:pPr>
        <w:rPr>
          <w:rFonts w:ascii="Arial" w:hAnsi="Arial" w:cs="Arial"/>
          <w:b/>
          <w:bCs/>
        </w:rPr>
      </w:pPr>
    </w:p>
    <w:p w14:paraId="7F7B1F73" w14:textId="54B07036" w:rsidR="00854440" w:rsidRPr="006F207E" w:rsidRDefault="00854440">
      <w:pPr>
        <w:rPr>
          <w:rFonts w:ascii="Arial" w:hAnsi="Arial" w:cs="Arial"/>
          <w:b/>
          <w:bCs/>
          <w:lang w:eastAsia="zh-CN"/>
        </w:rPr>
      </w:pPr>
      <w:r w:rsidRPr="006F207E">
        <w:rPr>
          <w:rFonts w:ascii="Arial" w:hAnsi="Arial" w:cs="Arial"/>
          <w:b/>
          <w:bCs/>
          <w:lang w:eastAsia="zh-CN"/>
        </w:rPr>
        <w:t xml:space="preserve">1. </w:t>
      </w:r>
      <w:r w:rsidR="00722482">
        <w:rPr>
          <w:rFonts w:ascii="Arial" w:hAnsi="Arial" w:cs="Arial"/>
          <w:b/>
          <w:bCs/>
          <w:lang w:eastAsia="zh-CN"/>
        </w:rPr>
        <w:t>Introduction</w:t>
      </w:r>
    </w:p>
    <w:p w14:paraId="23BAFADD" w14:textId="2EA871EB" w:rsidR="00854440" w:rsidRPr="006F207E" w:rsidRDefault="00854440" w:rsidP="00854440">
      <w:pPr>
        <w:rPr>
          <w:rFonts w:ascii="Arial" w:hAnsi="Arial" w:cs="Arial"/>
          <w:lang w:eastAsia="zh-CN"/>
        </w:rPr>
      </w:pPr>
    </w:p>
    <w:p w14:paraId="19F96693" w14:textId="664BD9B3" w:rsidR="008C5810" w:rsidRDefault="00C30F5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Currently,</w:t>
      </w:r>
      <w:r w:rsidR="000869D7" w:rsidRPr="00CD0517">
        <w:rPr>
          <w:rFonts w:ascii="Arial" w:hAnsi="Arial" w:cs="Arial"/>
          <w:lang w:eastAsia="zh-CN"/>
        </w:rPr>
        <w:t xml:space="preserve"> </w:t>
      </w:r>
      <w:r w:rsidR="0039091A">
        <w:rPr>
          <w:rFonts w:ascii="Arial" w:hAnsi="Arial" w:cs="Arial"/>
          <w:lang w:eastAsia="zh-CN"/>
        </w:rPr>
        <w:t>the f</w:t>
      </w:r>
      <w:r w:rsidR="000869D7" w:rsidRPr="000869D7">
        <w:rPr>
          <w:rFonts w:ascii="Arial" w:hAnsi="Arial" w:cs="Arial"/>
          <w:lang w:eastAsia="zh-CN"/>
        </w:rPr>
        <w:t xml:space="preserve">eatures of </w:t>
      </w:r>
      <w:proofErr w:type="spellStart"/>
      <w:r w:rsidR="000869D7" w:rsidRPr="000869D7">
        <w:rPr>
          <w:rFonts w:ascii="Arial" w:hAnsi="Arial" w:cs="Arial"/>
          <w:lang w:eastAsia="zh-CN"/>
        </w:rPr>
        <w:t>supportedFeatures</w:t>
      </w:r>
      <w:proofErr w:type="spellEnd"/>
      <w:r w:rsidR="000869D7" w:rsidRPr="000869D7">
        <w:rPr>
          <w:rFonts w:ascii="Arial" w:hAnsi="Arial" w:cs="Arial"/>
          <w:lang w:eastAsia="zh-CN"/>
        </w:rPr>
        <w:t xml:space="preserve"> attribute used by </w:t>
      </w:r>
      <w:proofErr w:type="spellStart"/>
      <w:r w:rsidR="000869D7" w:rsidRPr="000869D7">
        <w:rPr>
          <w:rFonts w:ascii="Arial" w:hAnsi="Arial" w:cs="Arial"/>
          <w:lang w:eastAsia="zh-CN"/>
        </w:rPr>
        <w:t>Nnrf_NFDiscovery</w:t>
      </w:r>
      <w:proofErr w:type="spellEnd"/>
      <w:r w:rsidR="000869D7" w:rsidRPr="000869D7">
        <w:rPr>
          <w:rFonts w:ascii="Arial" w:hAnsi="Arial" w:cs="Arial"/>
          <w:lang w:eastAsia="zh-CN"/>
        </w:rPr>
        <w:t xml:space="preserve"> service</w:t>
      </w:r>
      <w:r w:rsidR="003A2A1C">
        <w:rPr>
          <w:rFonts w:ascii="Arial" w:hAnsi="Arial" w:cs="Arial"/>
          <w:lang w:eastAsia="zh-CN"/>
        </w:rPr>
        <w:t xml:space="preserve"> </w:t>
      </w:r>
      <w:r w:rsidR="00130581">
        <w:rPr>
          <w:rFonts w:ascii="Arial" w:hAnsi="Arial" w:cs="Arial"/>
          <w:lang w:eastAsia="zh-CN"/>
        </w:rPr>
        <w:t>hold</w:t>
      </w:r>
      <w:r w:rsidR="00952032">
        <w:rPr>
          <w:rFonts w:ascii="Arial" w:hAnsi="Arial" w:cs="Arial"/>
          <w:lang w:eastAsia="zh-CN"/>
        </w:rPr>
        <w:t xml:space="preserve"> </w:t>
      </w:r>
      <w:proofErr w:type="gramStart"/>
      <w:r w:rsidR="00952032">
        <w:rPr>
          <w:rFonts w:ascii="Arial" w:hAnsi="Arial" w:cs="Arial"/>
          <w:lang w:eastAsia="zh-CN"/>
        </w:rPr>
        <w:t>lots of</w:t>
      </w:r>
      <w:proofErr w:type="gramEnd"/>
      <w:r w:rsidR="00952032">
        <w:rPr>
          <w:rFonts w:ascii="Arial" w:hAnsi="Arial" w:cs="Arial"/>
          <w:lang w:eastAsia="zh-CN"/>
        </w:rPr>
        <w:t xml:space="preserve"> query parameters.</w:t>
      </w:r>
      <w:r w:rsidR="009B10FB">
        <w:rPr>
          <w:rFonts w:ascii="Arial" w:hAnsi="Arial" w:cs="Arial"/>
          <w:lang w:eastAsia="zh-CN"/>
        </w:rPr>
        <w:t xml:space="preserve"> For example:</w:t>
      </w:r>
    </w:p>
    <w:p w14:paraId="5A4C442B" w14:textId="211B752F" w:rsidR="0047527F" w:rsidRDefault="0047527F">
      <w:pPr>
        <w:rPr>
          <w:rFonts w:ascii="Arial" w:hAnsi="Arial" w:cs="Arial"/>
          <w:lang w:eastAsia="zh-CN"/>
        </w:rPr>
      </w:pPr>
    </w:p>
    <w:p w14:paraId="356B617E" w14:textId="62E97CBC" w:rsidR="00AD1907" w:rsidRPr="00960613" w:rsidRDefault="00AD1907">
      <w:pPr>
        <w:rPr>
          <w:rFonts w:ascii="Arial" w:hAnsi="Arial" w:cs="Arial"/>
          <w:i/>
          <w:iCs/>
          <w:lang w:eastAsia="zh-CN"/>
        </w:rPr>
      </w:pPr>
      <w:r w:rsidRPr="00960613">
        <w:rPr>
          <w:rFonts w:ascii="Arial" w:hAnsi="Arial" w:cs="Arial"/>
          <w:i/>
          <w:iCs/>
          <w:lang w:eastAsia="zh-CN"/>
        </w:rPr>
        <w:t>TS 29510</w:t>
      </w:r>
    </w:p>
    <w:p w14:paraId="569EB1E5" w14:textId="77777777" w:rsidR="00AD1907" w:rsidRPr="00960613" w:rsidRDefault="00AD1907" w:rsidP="00AD1907">
      <w:pPr>
        <w:pStyle w:val="TH"/>
        <w:rPr>
          <w:i/>
          <w:iCs/>
        </w:rPr>
      </w:pPr>
      <w:r w:rsidRPr="00960613">
        <w:rPr>
          <w:i/>
          <w:iCs/>
        </w:rPr>
        <w:t xml:space="preserve">Table 6.2.9-1: Features of </w:t>
      </w:r>
      <w:proofErr w:type="spellStart"/>
      <w:r w:rsidRPr="00960613">
        <w:rPr>
          <w:i/>
          <w:iCs/>
        </w:rPr>
        <w:t>supportedFeatures</w:t>
      </w:r>
      <w:proofErr w:type="spellEnd"/>
      <w:r w:rsidRPr="00960613">
        <w:rPr>
          <w:i/>
          <w:iCs/>
        </w:rPr>
        <w:t xml:space="preserve"> attribute used by </w:t>
      </w:r>
      <w:proofErr w:type="spellStart"/>
      <w:r w:rsidRPr="00960613">
        <w:rPr>
          <w:i/>
          <w:iCs/>
        </w:rPr>
        <w:t>Nnrf_NFDiscovery</w:t>
      </w:r>
      <w:proofErr w:type="spellEnd"/>
      <w:r w:rsidRPr="00960613">
        <w:rPr>
          <w:i/>
          <w:iCs/>
        </w:rPr>
        <w:t xml:space="preserve"> service</w:t>
      </w:r>
    </w:p>
    <w:p w14:paraId="67FC31D7" w14:textId="2ED15789" w:rsidR="00952032" w:rsidRPr="00960613" w:rsidRDefault="00952032">
      <w:pPr>
        <w:rPr>
          <w:rFonts w:ascii="Arial" w:hAnsi="Arial" w:cs="Arial"/>
          <w:i/>
          <w:iCs/>
          <w:lang w:eastAsia="zh-CN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5"/>
        <w:gridCol w:w="634"/>
        <w:gridCol w:w="5883"/>
      </w:tblGrid>
      <w:tr w:rsidR="005B5A6B" w:rsidRPr="00960613" w14:paraId="49761F97" w14:textId="77777777" w:rsidTr="00525ADA">
        <w:trPr>
          <w:cantSplit/>
          <w:jc w:val="center"/>
        </w:trPr>
        <w:tc>
          <w:tcPr>
            <w:tcW w:w="1276" w:type="dxa"/>
          </w:tcPr>
          <w:p w14:paraId="68A28EF9" w14:textId="77777777" w:rsidR="005B5A6B" w:rsidRPr="00960613" w:rsidRDefault="005B5A6B" w:rsidP="00525ADA">
            <w:pPr>
              <w:pStyle w:val="TAH"/>
              <w:rPr>
                <w:i/>
                <w:iCs/>
              </w:rPr>
            </w:pPr>
            <w:r w:rsidRPr="00960613">
              <w:rPr>
                <w:i/>
                <w:iCs/>
              </w:rPr>
              <w:t>Feature Number</w:t>
            </w:r>
          </w:p>
        </w:tc>
        <w:tc>
          <w:tcPr>
            <w:tcW w:w="1705" w:type="dxa"/>
          </w:tcPr>
          <w:p w14:paraId="3F53D8DF" w14:textId="77777777" w:rsidR="005B5A6B" w:rsidRPr="00960613" w:rsidRDefault="005B5A6B" w:rsidP="00525ADA">
            <w:pPr>
              <w:pStyle w:val="TAH"/>
              <w:rPr>
                <w:i/>
                <w:iCs/>
              </w:rPr>
            </w:pPr>
            <w:r w:rsidRPr="00960613">
              <w:rPr>
                <w:i/>
                <w:iCs/>
              </w:rPr>
              <w:t>Feature</w:t>
            </w:r>
          </w:p>
        </w:tc>
        <w:tc>
          <w:tcPr>
            <w:tcW w:w="634" w:type="dxa"/>
          </w:tcPr>
          <w:p w14:paraId="0EB3CADE" w14:textId="77777777" w:rsidR="005B5A6B" w:rsidRPr="00960613" w:rsidRDefault="005B5A6B" w:rsidP="00525ADA">
            <w:pPr>
              <w:pStyle w:val="TAH"/>
              <w:rPr>
                <w:i/>
                <w:iCs/>
              </w:rPr>
            </w:pPr>
            <w:r w:rsidRPr="00960613">
              <w:rPr>
                <w:i/>
                <w:iCs/>
              </w:rPr>
              <w:t>M/O</w:t>
            </w:r>
          </w:p>
        </w:tc>
        <w:tc>
          <w:tcPr>
            <w:tcW w:w="5883" w:type="dxa"/>
          </w:tcPr>
          <w:p w14:paraId="227A50AF" w14:textId="77777777" w:rsidR="005B5A6B" w:rsidRPr="00960613" w:rsidRDefault="005B5A6B" w:rsidP="00525ADA">
            <w:pPr>
              <w:pStyle w:val="TAH"/>
              <w:rPr>
                <w:i/>
                <w:iCs/>
              </w:rPr>
            </w:pPr>
            <w:r w:rsidRPr="00960613">
              <w:rPr>
                <w:i/>
                <w:iCs/>
              </w:rPr>
              <w:t>Description</w:t>
            </w:r>
          </w:p>
        </w:tc>
      </w:tr>
      <w:tr w:rsidR="005B5A6B" w:rsidRPr="00960613" w14:paraId="682F92B2" w14:textId="77777777" w:rsidTr="00525ADA">
        <w:trPr>
          <w:cantSplit/>
          <w:jc w:val="center"/>
        </w:trPr>
        <w:tc>
          <w:tcPr>
            <w:tcW w:w="1276" w:type="dxa"/>
          </w:tcPr>
          <w:p w14:paraId="5212EB59" w14:textId="77777777" w:rsidR="005B5A6B" w:rsidRPr="00960613" w:rsidRDefault="005B5A6B" w:rsidP="00525ADA">
            <w:pPr>
              <w:pStyle w:val="TAC"/>
              <w:rPr>
                <w:i/>
                <w:iCs/>
              </w:rPr>
            </w:pPr>
            <w:r w:rsidRPr="00960613">
              <w:rPr>
                <w:i/>
                <w:iCs/>
              </w:rPr>
              <w:t>5</w:t>
            </w:r>
          </w:p>
        </w:tc>
        <w:tc>
          <w:tcPr>
            <w:tcW w:w="1705" w:type="dxa"/>
          </w:tcPr>
          <w:p w14:paraId="3ADB8AE7" w14:textId="77777777" w:rsidR="005B5A6B" w:rsidRPr="00960613" w:rsidRDefault="005B5A6B" w:rsidP="00525ADA">
            <w:pPr>
              <w:pStyle w:val="TAC"/>
              <w:rPr>
                <w:i/>
                <w:iCs/>
                <w:lang w:eastAsia="zh-CN"/>
              </w:rPr>
            </w:pPr>
            <w:r w:rsidRPr="00960613">
              <w:rPr>
                <w:i/>
                <w:iCs/>
                <w:noProof/>
                <w:lang w:eastAsia="zh-CN"/>
              </w:rPr>
              <w:t>Query-Params-Ext2</w:t>
            </w:r>
          </w:p>
        </w:tc>
        <w:tc>
          <w:tcPr>
            <w:tcW w:w="634" w:type="dxa"/>
          </w:tcPr>
          <w:p w14:paraId="136C8408" w14:textId="77777777" w:rsidR="005B5A6B" w:rsidRPr="00960613" w:rsidRDefault="005B5A6B" w:rsidP="00525ADA">
            <w:pPr>
              <w:pStyle w:val="TAL"/>
              <w:jc w:val="center"/>
              <w:rPr>
                <w:i/>
                <w:iCs/>
              </w:rPr>
            </w:pPr>
            <w:r w:rsidRPr="00960613">
              <w:rPr>
                <w:i/>
                <w:iCs/>
              </w:rPr>
              <w:t>O</w:t>
            </w:r>
          </w:p>
        </w:tc>
        <w:tc>
          <w:tcPr>
            <w:tcW w:w="5883" w:type="dxa"/>
          </w:tcPr>
          <w:p w14:paraId="4511DEA7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</w:rPr>
              <w:t>Support of the following query parameters:</w:t>
            </w:r>
          </w:p>
          <w:p w14:paraId="59978BE7" w14:textId="77777777" w:rsidR="005B5A6B" w:rsidRPr="00960613" w:rsidRDefault="005B5A6B" w:rsidP="00525ADA">
            <w:pPr>
              <w:pStyle w:val="TAL"/>
              <w:rPr>
                <w:i/>
                <w:iCs/>
                <w:lang w:val="en-US"/>
              </w:rPr>
            </w:pPr>
            <w:r w:rsidRPr="00960613">
              <w:rPr>
                <w:i/>
                <w:iCs/>
              </w:rPr>
              <w:t>- requester-n</w:t>
            </w:r>
            <w:r w:rsidRPr="00960613">
              <w:rPr>
                <w:i/>
                <w:iCs/>
                <w:lang w:val="en-US"/>
              </w:rPr>
              <w:t>f-instance-id</w:t>
            </w:r>
          </w:p>
          <w:p w14:paraId="25DEF197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</w:rPr>
              <w:t xml:space="preserve">- </w:t>
            </w:r>
            <w:proofErr w:type="spellStart"/>
            <w:r w:rsidRPr="00960613">
              <w:rPr>
                <w:i/>
                <w:iCs/>
              </w:rPr>
              <w:t>upf-ue-ip-addr-ind</w:t>
            </w:r>
            <w:proofErr w:type="spellEnd"/>
          </w:p>
          <w:p w14:paraId="74E6EB12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</w:rPr>
              <w:t xml:space="preserve">- </w:t>
            </w:r>
            <w:proofErr w:type="spellStart"/>
            <w:r w:rsidRPr="00960613">
              <w:rPr>
                <w:i/>
                <w:iCs/>
              </w:rPr>
              <w:t>pfd</w:t>
            </w:r>
            <w:proofErr w:type="spellEnd"/>
            <w:r w:rsidRPr="00960613">
              <w:rPr>
                <w:i/>
                <w:iCs/>
              </w:rPr>
              <w:t>-data</w:t>
            </w:r>
          </w:p>
          <w:p w14:paraId="59D4FABD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</w:rPr>
              <w:t>- target-</w:t>
            </w:r>
            <w:proofErr w:type="spellStart"/>
            <w:r w:rsidRPr="00960613">
              <w:rPr>
                <w:i/>
                <w:iCs/>
              </w:rPr>
              <w:t>snpn</w:t>
            </w:r>
            <w:proofErr w:type="spellEnd"/>
          </w:p>
          <w:p w14:paraId="5AA3FF66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</w:rPr>
              <w:t xml:space="preserve">- </w:t>
            </w:r>
            <w:proofErr w:type="spellStart"/>
            <w:r w:rsidRPr="00960613">
              <w:rPr>
                <w:i/>
                <w:iCs/>
              </w:rPr>
              <w:t>af</w:t>
            </w:r>
            <w:proofErr w:type="spellEnd"/>
            <w:r w:rsidRPr="00960613">
              <w:rPr>
                <w:i/>
                <w:iCs/>
              </w:rPr>
              <w:t>-</w:t>
            </w:r>
            <w:proofErr w:type="spellStart"/>
            <w:r w:rsidRPr="00960613">
              <w:rPr>
                <w:i/>
                <w:iCs/>
              </w:rPr>
              <w:t>ee</w:t>
            </w:r>
            <w:proofErr w:type="spellEnd"/>
            <w:r w:rsidRPr="00960613">
              <w:rPr>
                <w:i/>
                <w:iCs/>
              </w:rPr>
              <w:t>-data</w:t>
            </w:r>
          </w:p>
          <w:p w14:paraId="6089C49E" w14:textId="77777777" w:rsidR="005B5A6B" w:rsidRPr="00960613" w:rsidRDefault="005B5A6B" w:rsidP="00525ADA">
            <w:pPr>
              <w:pStyle w:val="TAL"/>
              <w:rPr>
                <w:i/>
                <w:iCs/>
                <w:lang w:eastAsia="zh-CN"/>
              </w:rPr>
            </w:pPr>
            <w:r w:rsidRPr="00960613">
              <w:rPr>
                <w:i/>
                <w:iCs/>
              </w:rPr>
              <w:t xml:space="preserve">- </w:t>
            </w:r>
            <w:r w:rsidRPr="00960613">
              <w:rPr>
                <w:rFonts w:hint="eastAsia"/>
                <w:i/>
                <w:iCs/>
                <w:lang w:eastAsia="zh-CN"/>
              </w:rPr>
              <w:t>w</w:t>
            </w:r>
            <w:r w:rsidRPr="00960613">
              <w:rPr>
                <w:i/>
                <w:iCs/>
                <w:lang w:eastAsia="zh-CN"/>
              </w:rPr>
              <w:t>-</w:t>
            </w:r>
            <w:proofErr w:type="spellStart"/>
            <w:r w:rsidRPr="00960613">
              <w:rPr>
                <w:i/>
                <w:iCs/>
                <w:lang w:eastAsia="zh-CN"/>
              </w:rPr>
              <w:t>agf</w:t>
            </w:r>
            <w:proofErr w:type="spellEnd"/>
            <w:r w:rsidRPr="00960613">
              <w:rPr>
                <w:i/>
                <w:iCs/>
                <w:lang w:eastAsia="zh-CN"/>
              </w:rPr>
              <w:t>-info</w:t>
            </w:r>
          </w:p>
          <w:p w14:paraId="2048D610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  <w:lang w:eastAsia="zh-CN"/>
              </w:rPr>
              <w:t xml:space="preserve">- </w:t>
            </w:r>
            <w:proofErr w:type="spellStart"/>
            <w:r w:rsidRPr="00960613">
              <w:rPr>
                <w:i/>
                <w:iCs/>
                <w:lang w:eastAsia="zh-CN"/>
              </w:rPr>
              <w:t>tngf</w:t>
            </w:r>
            <w:proofErr w:type="spellEnd"/>
            <w:r w:rsidRPr="00960613">
              <w:rPr>
                <w:i/>
                <w:iCs/>
                <w:lang w:eastAsia="zh-CN"/>
              </w:rPr>
              <w:t>-info</w:t>
            </w:r>
          </w:p>
          <w:p w14:paraId="2548F689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  <w:lang w:eastAsia="zh-CN"/>
              </w:rPr>
              <w:t xml:space="preserve">- </w:t>
            </w:r>
            <w:proofErr w:type="spellStart"/>
            <w:r w:rsidRPr="00960613">
              <w:rPr>
                <w:i/>
                <w:iCs/>
                <w:lang w:eastAsia="zh-CN"/>
              </w:rPr>
              <w:t>twif</w:t>
            </w:r>
            <w:proofErr w:type="spellEnd"/>
            <w:r w:rsidRPr="00960613">
              <w:rPr>
                <w:i/>
                <w:iCs/>
                <w:lang w:eastAsia="zh-CN"/>
              </w:rPr>
              <w:t>-info</w:t>
            </w:r>
          </w:p>
          <w:p w14:paraId="7B26AD9F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  <w:lang w:eastAsia="zh-CN"/>
              </w:rPr>
              <w:t xml:space="preserve">- </w:t>
            </w:r>
            <w:r w:rsidRPr="00960613">
              <w:rPr>
                <w:i/>
                <w:iCs/>
              </w:rPr>
              <w:t>target-</w:t>
            </w:r>
            <w:proofErr w:type="spellStart"/>
            <w:r w:rsidRPr="00960613">
              <w:rPr>
                <w:i/>
                <w:iCs/>
              </w:rPr>
              <w:t>nf</w:t>
            </w:r>
            <w:proofErr w:type="spellEnd"/>
            <w:r w:rsidRPr="00960613">
              <w:rPr>
                <w:i/>
                <w:iCs/>
              </w:rPr>
              <w:t>-set-id</w:t>
            </w:r>
          </w:p>
          <w:p w14:paraId="15DFB463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  <w:lang w:eastAsia="zh-CN"/>
              </w:rPr>
              <w:t xml:space="preserve">- </w:t>
            </w:r>
            <w:r w:rsidRPr="00960613">
              <w:rPr>
                <w:i/>
                <w:iCs/>
              </w:rPr>
              <w:t>target-</w:t>
            </w:r>
            <w:proofErr w:type="spellStart"/>
            <w:r w:rsidRPr="00960613">
              <w:rPr>
                <w:i/>
                <w:iCs/>
              </w:rPr>
              <w:t>nf</w:t>
            </w:r>
            <w:proofErr w:type="spellEnd"/>
            <w:r w:rsidRPr="00960613">
              <w:rPr>
                <w:i/>
                <w:iCs/>
              </w:rPr>
              <w:t>-service-set-id</w:t>
            </w:r>
          </w:p>
          <w:p w14:paraId="4217E4C0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rFonts w:hint="eastAsia"/>
                <w:i/>
                <w:iCs/>
                <w:lang w:eastAsia="zh-CN"/>
              </w:rPr>
              <w:t>-</w:t>
            </w:r>
            <w:r w:rsidRPr="00960613">
              <w:rPr>
                <w:i/>
                <w:iCs/>
                <w:lang w:eastAsia="zh-CN"/>
              </w:rPr>
              <w:t xml:space="preserve"> </w:t>
            </w:r>
            <w:r w:rsidRPr="00960613">
              <w:rPr>
                <w:i/>
                <w:iCs/>
              </w:rPr>
              <w:t>preferred-tai</w:t>
            </w:r>
          </w:p>
          <w:p w14:paraId="29AF68BA" w14:textId="77777777" w:rsidR="005B5A6B" w:rsidRPr="00960613" w:rsidRDefault="005B5A6B" w:rsidP="00525ADA">
            <w:pPr>
              <w:pStyle w:val="TAL"/>
              <w:rPr>
                <w:i/>
                <w:iCs/>
                <w:lang w:eastAsia="zh-CN"/>
              </w:rPr>
            </w:pPr>
            <w:r w:rsidRPr="00960613">
              <w:rPr>
                <w:i/>
                <w:iCs/>
                <w:lang w:eastAsia="zh-CN"/>
              </w:rPr>
              <w:t xml:space="preserve">- </w:t>
            </w:r>
            <w:proofErr w:type="spellStart"/>
            <w:r w:rsidRPr="00960613">
              <w:rPr>
                <w:i/>
                <w:iCs/>
                <w:lang w:eastAsia="zh-CN"/>
              </w:rPr>
              <w:t>nef</w:t>
            </w:r>
            <w:proofErr w:type="spellEnd"/>
            <w:r w:rsidRPr="00960613">
              <w:rPr>
                <w:i/>
                <w:iCs/>
                <w:lang w:eastAsia="zh-CN"/>
              </w:rPr>
              <w:t>-id</w:t>
            </w:r>
          </w:p>
          <w:p w14:paraId="49516C48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</w:rPr>
              <w:t>- preferred-</w:t>
            </w:r>
            <w:proofErr w:type="spellStart"/>
            <w:r w:rsidRPr="00960613">
              <w:rPr>
                <w:i/>
                <w:iCs/>
              </w:rPr>
              <w:t>nf</w:t>
            </w:r>
            <w:proofErr w:type="spellEnd"/>
            <w:r w:rsidRPr="00960613">
              <w:rPr>
                <w:i/>
                <w:iCs/>
              </w:rPr>
              <w:t>-instances</w:t>
            </w:r>
          </w:p>
          <w:p w14:paraId="53B3CF49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</w:rPr>
              <w:t>- notification-type</w:t>
            </w:r>
          </w:p>
          <w:p w14:paraId="34240826" w14:textId="77777777" w:rsidR="005B5A6B" w:rsidRPr="00960613" w:rsidRDefault="005B5A6B" w:rsidP="00525ADA">
            <w:pPr>
              <w:pStyle w:val="TAL"/>
              <w:rPr>
                <w:i/>
                <w:iCs/>
                <w:lang w:eastAsia="zh-CN"/>
              </w:rPr>
            </w:pPr>
            <w:r w:rsidRPr="00960613">
              <w:rPr>
                <w:rFonts w:hint="eastAsia"/>
                <w:i/>
                <w:iCs/>
                <w:lang w:eastAsia="zh-CN"/>
              </w:rPr>
              <w:t>- serving-scope</w:t>
            </w:r>
          </w:p>
          <w:p w14:paraId="65597178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</w:rPr>
              <w:t>- internal-group-identity</w:t>
            </w:r>
          </w:p>
          <w:p w14:paraId="3362F65D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</w:rPr>
              <w:t>- preferred-</w:t>
            </w:r>
            <w:proofErr w:type="spellStart"/>
            <w:r w:rsidRPr="00960613">
              <w:rPr>
                <w:i/>
                <w:iCs/>
              </w:rPr>
              <w:t>api</w:t>
            </w:r>
            <w:proofErr w:type="spellEnd"/>
            <w:r w:rsidRPr="00960613">
              <w:rPr>
                <w:i/>
                <w:iCs/>
              </w:rPr>
              <w:t>-versions</w:t>
            </w:r>
          </w:p>
          <w:p w14:paraId="76922B98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rFonts w:hint="eastAsia"/>
                <w:i/>
                <w:iCs/>
                <w:lang w:eastAsia="zh-CN"/>
              </w:rPr>
              <w:t>-</w:t>
            </w:r>
            <w:r w:rsidRPr="00960613">
              <w:rPr>
                <w:i/>
                <w:iCs/>
                <w:lang w:eastAsia="zh-CN"/>
              </w:rPr>
              <w:t xml:space="preserve"> </w:t>
            </w:r>
            <w:r w:rsidRPr="00960613">
              <w:rPr>
                <w:i/>
                <w:iCs/>
              </w:rPr>
              <w:t>v2x-support-ind</w:t>
            </w:r>
          </w:p>
          <w:p w14:paraId="609F4FF1" w14:textId="77777777" w:rsidR="005B5A6B" w:rsidRPr="00960613" w:rsidRDefault="005B5A6B" w:rsidP="00525ADA">
            <w:pPr>
              <w:pStyle w:val="TAL"/>
              <w:rPr>
                <w:i/>
                <w:iCs/>
                <w:color w:val="000000"/>
              </w:rPr>
            </w:pPr>
            <w:r w:rsidRPr="00960613">
              <w:rPr>
                <w:rFonts w:hint="eastAsia"/>
                <w:i/>
                <w:iCs/>
                <w:color w:val="000000"/>
                <w:lang w:eastAsia="zh-CN"/>
              </w:rPr>
              <w:t>-</w:t>
            </w:r>
            <w:r w:rsidRPr="00960613">
              <w:rPr>
                <w:i/>
                <w:iCs/>
                <w:color w:val="000000"/>
                <w:lang w:eastAsia="zh-CN"/>
              </w:rPr>
              <w:t xml:space="preserve"> </w:t>
            </w:r>
            <w:r w:rsidRPr="00960613">
              <w:rPr>
                <w:i/>
                <w:iCs/>
                <w:color w:val="000000"/>
              </w:rPr>
              <w:t>redundant-</w:t>
            </w:r>
            <w:proofErr w:type="spellStart"/>
            <w:r w:rsidRPr="00960613">
              <w:rPr>
                <w:i/>
                <w:iCs/>
                <w:color w:val="000000"/>
              </w:rPr>
              <w:t>gtpu</w:t>
            </w:r>
            <w:proofErr w:type="spellEnd"/>
          </w:p>
          <w:p w14:paraId="5ACAB5C7" w14:textId="77777777" w:rsidR="005B5A6B" w:rsidRPr="00960613" w:rsidRDefault="005B5A6B" w:rsidP="00525ADA">
            <w:pPr>
              <w:pStyle w:val="TAL"/>
              <w:rPr>
                <w:i/>
                <w:iCs/>
                <w:color w:val="000000"/>
              </w:rPr>
            </w:pPr>
            <w:r w:rsidRPr="00960613">
              <w:rPr>
                <w:rFonts w:hint="eastAsia"/>
                <w:i/>
                <w:iCs/>
                <w:color w:val="000000"/>
                <w:lang w:eastAsia="zh-CN"/>
              </w:rPr>
              <w:t>-</w:t>
            </w:r>
            <w:r w:rsidRPr="00960613">
              <w:rPr>
                <w:i/>
                <w:iCs/>
                <w:color w:val="000000"/>
                <w:lang w:eastAsia="zh-CN"/>
              </w:rPr>
              <w:t xml:space="preserve"> </w:t>
            </w:r>
            <w:r w:rsidRPr="00960613">
              <w:rPr>
                <w:i/>
                <w:iCs/>
                <w:color w:val="000000"/>
              </w:rPr>
              <w:t>redundant-transport</w:t>
            </w:r>
          </w:p>
          <w:p w14:paraId="2DAC7C58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</w:rPr>
              <w:t xml:space="preserve">- </w:t>
            </w:r>
            <w:proofErr w:type="spellStart"/>
            <w:r w:rsidRPr="00960613">
              <w:rPr>
                <w:i/>
                <w:iCs/>
              </w:rPr>
              <w:t>lmf</w:t>
            </w:r>
            <w:proofErr w:type="spellEnd"/>
            <w:r w:rsidRPr="00960613">
              <w:rPr>
                <w:i/>
                <w:iCs/>
              </w:rPr>
              <w:t>-id</w:t>
            </w:r>
          </w:p>
          <w:p w14:paraId="4D2B08C5" w14:textId="77777777" w:rsidR="005B5A6B" w:rsidRPr="00960613" w:rsidRDefault="005B5A6B" w:rsidP="00525ADA">
            <w:pPr>
              <w:pStyle w:val="TAL"/>
              <w:rPr>
                <w:i/>
                <w:iCs/>
                <w:lang w:eastAsia="zh-CN"/>
              </w:rPr>
            </w:pPr>
            <w:r w:rsidRPr="00960613">
              <w:rPr>
                <w:rFonts w:hint="eastAsia"/>
                <w:i/>
                <w:iCs/>
                <w:lang w:eastAsia="zh-CN"/>
              </w:rPr>
              <w:t xml:space="preserve">- </w:t>
            </w:r>
            <w:r w:rsidRPr="00960613">
              <w:rPr>
                <w:i/>
                <w:iCs/>
                <w:lang w:eastAsia="zh-CN"/>
              </w:rPr>
              <w:t>an-node-type</w:t>
            </w:r>
          </w:p>
          <w:p w14:paraId="06FC4E61" w14:textId="77777777" w:rsidR="005B5A6B" w:rsidRPr="00960613" w:rsidRDefault="005B5A6B" w:rsidP="00525ADA">
            <w:pPr>
              <w:pStyle w:val="TAL"/>
              <w:rPr>
                <w:i/>
                <w:iCs/>
                <w:lang w:eastAsia="zh-CN"/>
              </w:rPr>
            </w:pPr>
            <w:r w:rsidRPr="00960613">
              <w:rPr>
                <w:i/>
                <w:iCs/>
              </w:rPr>
              <w:t xml:space="preserve">- </w:t>
            </w:r>
            <w:r w:rsidRPr="00960613">
              <w:rPr>
                <w:i/>
                <w:iCs/>
                <w:lang w:eastAsia="zh-CN"/>
              </w:rPr>
              <w:t>rat-type</w:t>
            </w:r>
          </w:p>
          <w:p w14:paraId="1857866E" w14:textId="77777777" w:rsidR="005B5A6B" w:rsidRPr="00960613" w:rsidRDefault="005B5A6B" w:rsidP="00525ADA">
            <w:pPr>
              <w:pStyle w:val="TAL"/>
              <w:rPr>
                <w:i/>
                <w:iCs/>
                <w:lang w:eastAsia="zh-CN"/>
              </w:rPr>
            </w:pPr>
            <w:r w:rsidRPr="00960613">
              <w:rPr>
                <w:i/>
                <w:iCs/>
                <w:lang w:eastAsia="zh-CN"/>
              </w:rPr>
              <w:t xml:space="preserve">- </w:t>
            </w:r>
            <w:proofErr w:type="spellStart"/>
            <w:r w:rsidRPr="00960613">
              <w:rPr>
                <w:i/>
                <w:iCs/>
                <w:lang w:eastAsia="zh-CN"/>
              </w:rPr>
              <w:t>ipups</w:t>
            </w:r>
            <w:proofErr w:type="spellEnd"/>
          </w:p>
          <w:p w14:paraId="70CCDD5C" w14:textId="77777777" w:rsidR="005B5A6B" w:rsidRPr="00960613" w:rsidRDefault="005B5A6B" w:rsidP="00525ADA">
            <w:pPr>
              <w:pStyle w:val="TAL"/>
              <w:rPr>
                <w:i/>
                <w:iCs/>
                <w:color w:val="000000"/>
              </w:rPr>
            </w:pPr>
            <w:r w:rsidRPr="00960613">
              <w:rPr>
                <w:i/>
                <w:iCs/>
                <w:lang w:eastAsia="zh-CN"/>
              </w:rPr>
              <w:t>-</w:t>
            </w:r>
            <w:r w:rsidRPr="00960613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960613">
              <w:rPr>
                <w:i/>
                <w:iCs/>
                <w:color w:val="000000"/>
              </w:rPr>
              <w:t>scp</w:t>
            </w:r>
            <w:proofErr w:type="spellEnd"/>
            <w:r w:rsidRPr="00960613">
              <w:rPr>
                <w:i/>
                <w:iCs/>
                <w:color w:val="000000"/>
              </w:rPr>
              <w:t>-domain-list</w:t>
            </w:r>
          </w:p>
          <w:p w14:paraId="7E55037C" w14:textId="77777777" w:rsidR="005B5A6B" w:rsidRPr="00960613" w:rsidRDefault="005B5A6B" w:rsidP="00525ADA">
            <w:pPr>
              <w:pStyle w:val="TAL"/>
              <w:rPr>
                <w:i/>
                <w:iCs/>
                <w:color w:val="000000"/>
              </w:rPr>
            </w:pPr>
            <w:r w:rsidRPr="00960613">
              <w:rPr>
                <w:i/>
                <w:iCs/>
                <w:color w:val="000000"/>
              </w:rPr>
              <w:t>- address-domain</w:t>
            </w:r>
          </w:p>
          <w:p w14:paraId="1E73AFFF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  <w:color w:val="000000"/>
              </w:rPr>
              <w:t xml:space="preserve">- </w:t>
            </w:r>
            <w:r w:rsidRPr="00960613">
              <w:rPr>
                <w:i/>
                <w:iCs/>
              </w:rPr>
              <w:t>ipv4-addr</w:t>
            </w:r>
          </w:p>
          <w:p w14:paraId="57339E88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</w:rPr>
              <w:t>- ipv6-prefix</w:t>
            </w:r>
          </w:p>
          <w:p w14:paraId="72559986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</w:rPr>
              <w:t>- served-</w:t>
            </w:r>
            <w:proofErr w:type="spellStart"/>
            <w:r w:rsidRPr="00960613">
              <w:rPr>
                <w:i/>
                <w:iCs/>
              </w:rPr>
              <w:t>nf</w:t>
            </w:r>
            <w:proofErr w:type="spellEnd"/>
            <w:r w:rsidRPr="00960613">
              <w:rPr>
                <w:i/>
                <w:iCs/>
              </w:rPr>
              <w:t>-set-id</w:t>
            </w:r>
          </w:p>
          <w:p w14:paraId="58EFACE1" w14:textId="77777777" w:rsidR="005B5A6B" w:rsidRPr="00960613" w:rsidRDefault="005B5A6B" w:rsidP="00525ADA">
            <w:pPr>
              <w:pStyle w:val="TAL"/>
              <w:rPr>
                <w:i/>
                <w:iCs/>
              </w:rPr>
            </w:pPr>
            <w:r w:rsidRPr="00960613">
              <w:rPr>
                <w:i/>
                <w:iCs/>
              </w:rPr>
              <w:t>- remote</w:t>
            </w:r>
            <w:r w:rsidRPr="00960613">
              <w:rPr>
                <w:rFonts w:hint="eastAsia"/>
                <w:i/>
                <w:iCs/>
              </w:rPr>
              <w:t>-</w:t>
            </w:r>
            <w:proofErr w:type="spellStart"/>
            <w:r w:rsidRPr="00960613">
              <w:rPr>
                <w:rFonts w:hint="eastAsia"/>
                <w:i/>
                <w:iCs/>
              </w:rPr>
              <w:t>plmn</w:t>
            </w:r>
            <w:proofErr w:type="spellEnd"/>
            <w:r w:rsidRPr="00960613">
              <w:rPr>
                <w:i/>
                <w:iCs/>
              </w:rPr>
              <w:t>-id</w:t>
            </w:r>
          </w:p>
          <w:p w14:paraId="7DC80FAC" w14:textId="77777777" w:rsidR="005B5A6B" w:rsidRPr="00960613" w:rsidRDefault="005B5A6B" w:rsidP="00525ADA">
            <w:pPr>
              <w:pStyle w:val="TAL"/>
              <w:rPr>
                <w:i/>
                <w:iCs/>
                <w:color w:val="000000"/>
              </w:rPr>
            </w:pPr>
            <w:r w:rsidRPr="00960613">
              <w:rPr>
                <w:i/>
                <w:iCs/>
                <w:color w:val="000000"/>
              </w:rPr>
              <w:t>- data-forwarding</w:t>
            </w:r>
          </w:p>
          <w:p w14:paraId="7F0E34D0" w14:textId="77777777" w:rsidR="005B5A6B" w:rsidRPr="00960613" w:rsidRDefault="005B5A6B" w:rsidP="00525ADA">
            <w:pPr>
              <w:pStyle w:val="TAL"/>
              <w:rPr>
                <w:i/>
                <w:iCs/>
                <w:color w:val="000000"/>
              </w:rPr>
            </w:pPr>
            <w:r w:rsidRPr="00960613">
              <w:rPr>
                <w:i/>
                <w:iCs/>
                <w:lang w:eastAsia="zh-CN"/>
              </w:rPr>
              <w:t xml:space="preserve">- </w:t>
            </w:r>
            <w:r w:rsidRPr="00960613">
              <w:rPr>
                <w:i/>
                <w:iCs/>
                <w:color w:val="000000"/>
              </w:rPr>
              <w:t>preferred-full-</w:t>
            </w:r>
            <w:proofErr w:type="spellStart"/>
            <w:r w:rsidRPr="00960613">
              <w:rPr>
                <w:i/>
                <w:iCs/>
                <w:color w:val="000000"/>
              </w:rPr>
              <w:t>plmn</w:t>
            </w:r>
            <w:proofErr w:type="spellEnd"/>
          </w:p>
          <w:p w14:paraId="5F0D0F2A" w14:textId="77777777" w:rsidR="005B5A6B" w:rsidRPr="00960613" w:rsidRDefault="005B5A6B" w:rsidP="00525ADA">
            <w:pPr>
              <w:pStyle w:val="TAL"/>
              <w:rPr>
                <w:i/>
                <w:iCs/>
                <w:lang w:eastAsia="zh-CN"/>
              </w:rPr>
            </w:pPr>
            <w:r w:rsidRPr="00960613">
              <w:rPr>
                <w:i/>
                <w:iCs/>
                <w:lang w:eastAsia="zh-CN"/>
              </w:rPr>
              <w:t>- requester-</w:t>
            </w:r>
            <w:proofErr w:type="spellStart"/>
            <w:r w:rsidRPr="00960613">
              <w:rPr>
                <w:i/>
                <w:iCs/>
                <w:lang w:eastAsia="zh-CN"/>
              </w:rPr>
              <w:t>snpn</w:t>
            </w:r>
            <w:proofErr w:type="spellEnd"/>
            <w:r w:rsidRPr="00960613">
              <w:rPr>
                <w:i/>
                <w:iCs/>
                <w:lang w:eastAsia="zh-CN"/>
              </w:rPr>
              <w:t>-list</w:t>
            </w:r>
          </w:p>
          <w:p w14:paraId="130BA4FD" w14:textId="77777777" w:rsidR="005B5A6B" w:rsidRPr="00960613" w:rsidRDefault="005B5A6B" w:rsidP="00525ADA">
            <w:pPr>
              <w:pStyle w:val="TAL"/>
              <w:rPr>
                <w:i/>
                <w:iCs/>
                <w:lang w:eastAsia="zh-CN"/>
              </w:rPr>
            </w:pPr>
            <w:r w:rsidRPr="00960613">
              <w:rPr>
                <w:rFonts w:hint="eastAsia"/>
                <w:i/>
                <w:iCs/>
                <w:lang w:eastAsia="zh-CN"/>
              </w:rPr>
              <w:t>- max-payload-size-</w:t>
            </w:r>
            <w:proofErr w:type="spellStart"/>
            <w:r w:rsidRPr="00960613">
              <w:rPr>
                <w:rFonts w:hint="eastAsia"/>
                <w:i/>
                <w:iCs/>
                <w:lang w:eastAsia="zh-CN"/>
              </w:rPr>
              <w:t>ext</w:t>
            </w:r>
            <w:proofErr w:type="spellEnd"/>
          </w:p>
          <w:p w14:paraId="40C53283" w14:textId="77777777" w:rsidR="005B5A6B" w:rsidRPr="00960613" w:rsidRDefault="005B5A6B" w:rsidP="00525ADA">
            <w:pPr>
              <w:pStyle w:val="TAL"/>
              <w:rPr>
                <w:i/>
                <w:iCs/>
                <w:lang w:eastAsia="zh-CN"/>
              </w:rPr>
            </w:pPr>
            <w:r w:rsidRPr="00960613">
              <w:rPr>
                <w:i/>
                <w:iCs/>
                <w:lang w:eastAsia="zh-CN"/>
              </w:rPr>
              <w:t>- client-type</w:t>
            </w:r>
          </w:p>
        </w:tc>
      </w:tr>
    </w:tbl>
    <w:p w14:paraId="3017FEDC" w14:textId="77777777" w:rsidR="00952032" w:rsidRDefault="00952032">
      <w:pPr>
        <w:rPr>
          <w:rFonts w:ascii="Arial" w:hAnsi="Arial" w:cs="Arial"/>
          <w:lang w:eastAsia="zh-CN"/>
        </w:rPr>
      </w:pPr>
    </w:p>
    <w:p w14:paraId="099624BD" w14:textId="1457CE05" w:rsidR="00345DE1" w:rsidRDefault="0075577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e</w:t>
      </w:r>
      <w:r w:rsidR="00FD6BEC">
        <w:rPr>
          <w:rFonts w:ascii="Arial" w:hAnsi="Arial" w:cs="Arial"/>
          <w:lang w:eastAsia="zh-CN"/>
        </w:rPr>
        <w:t>xpectation is, once the NRF advertises a feature</w:t>
      </w:r>
      <w:r w:rsidR="007F072E">
        <w:rPr>
          <w:rFonts w:ascii="Arial" w:hAnsi="Arial" w:cs="Arial"/>
          <w:lang w:eastAsia="zh-CN"/>
        </w:rPr>
        <w:t xml:space="preserve"> </w:t>
      </w:r>
      <w:r w:rsidR="007F072E" w:rsidRPr="000869D7">
        <w:rPr>
          <w:rFonts w:ascii="Arial" w:hAnsi="Arial" w:cs="Arial"/>
          <w:lang w:eastAsia="zh-CN"/>
        </w:rPr>
        <w:t xml:space="preserve">of </w:t>
      </w:r>
      <w:proofErr w:type="spellStart"/>
      <w:r w:rsidR="007F072E" w:rsidRPr="000869D7">
        <w:rPr>
          <w:rFonts w:ascii="Arial" w:hAnsi="Arial" w:cs="Arial"/>
          <w:lang w:eastAsia="zh-CN"/>
        </w:rPr>
        <w:t>supportedFeatures</w:t>
      </w:r>
      <w:proofErr w:type="spellEnd"/>
      <w:r w:rsidR="007F072E" w:rsidRPr="000869D7">
        <w:rPr>
          <w:rFonts w:ascii="Arial" w:hAnsi="Arial" w:cs="Arial"/>
          <w:lang w:eastAsia="zh-CN"/>
        </w:rPr>
        <w:t xml:space="preserve"> attribute</w:t>
      </w:r>
      <w:r w:rsidR="00E873E5">
        <w:rPr>
          <w:rFonts w:ascii="Arial" w:hAnsi="Arial" w:cs="Arial"/>
          <w:lang w:eastAsia="zh-CN"/>
        </w:rPr>
        <w:t>, it must support all the query parameters</w:t>
      </w:r>
      <w:r w:rsidR="007F072E">
        <w:rPr>
          <w:rFonts w:ascii="Arial" w:hAnsi="Arial" w:cs="Arial"/>
          <w:lang w:eastAsia="zh-CN"/>
        </w:rPr>
        <w:t>, otherwise it should not advertise the feature</w:t>
      </w:r>
      <w:r w:rsidR="00130581">
        <w:rPr>
          <w:rFonts w:ascii="Arial" w:hAnsi="Arial" w:cs="Arial"/>
          <w:lang w:eastAsia="zh-CN"/>
        </w:rPr>
        <w:t xml:space="preserve"> itself</w:t>
      </w:r>
      <w:r w:rsidR="007F072E">
        <w:rPr>
          <w:rFonts w:ascii="Arial" w:hAnsi="Arial" w:cs="Arial"/>
          <w:lang w:eastAsia="zh-CN"/>
        </w:rPr>
        <w:t xml:space="preserve">. </w:t>
      </w:r>
    </w:p>
    <w:p w14:paraId="340219A1" w14:textId="0869E70C" w:rsidR="0049696C" w:rsidRDefault="0049696C">
      <w:pPr>
        <w:rPr>
          <w:rFonts w:ascii="Arial" w:hAnsi="Arial" w:cs="Arial"/>
          <w:lang w:eastAsia="zh-CN"/>
        </w:rPr>
      </w:pPr>
    </w:p>
    <w:p w14:paraId="39F0E5EF" w14:textId="099350C6" w:rsidR="00722482" w:rsidRPr="006F207E" w:rsidRDefault="00722482" w:rsidP="00722482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2</w:t>
      </w:r>
      <w:r w:rsidRPr="006F207E">
        <w:rPr>
          <w:rFonts w:ascii="Arial" w:hAnsi="Arial" w:cs="Arial"/>
          <w:b/>
          <w:bCs/>
          <w:lang w:eastAsia="zh-CN"/>
        </w:rPr>
        <w:t xml:space="preserve">. </w:t>
      </w:r>
      <w:r>
        <w:rPr>
          <w:rFonts w:ascii="Arial" w:hAnsi="Arial" w:cs="Arial"/>
          <w:b/>
          <w:bCs/>
          <w:lang w:eastAsia="zh-CN"/>
        </w:rPr>
        <w:t>Discussion</w:t>
      </w:r>
    </w:p>
    <w:p w14:paraId="61D16A89" w14:textId="77777777" w:rsidR="00722482" w:rsidRDefault="00722482">
      <w:pPr>
        <w:rPr>
          <w:rFonts w:ascii="Arial" w:hAnsi="Arial" w:cs="Arial"/>
          <w:lang w:eastAsia="zh-CN"/>
        </w:rPr>
      </w:pPr>
    </w:p>
    <w:p w14:paraId="6A669D34" w14:textId="6DE9568F" w:rsidR="00722482" w:rsidRDefault="00B2596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H</w:t>
      </w:r>
      <w:r w:rsidR="00B458FF">
        <w:rPr>
          <w:rFonts w:ascii="Arial" w:hAnsi="Arial" w:cs="Arial"/>
          <w:lang w:eastAsia="zh-CN"/>
        </w:rPr>
        <w:t xml:space="preserve">aving </w:t>
      </w:r>
      <w:r w:rsidR="00345DE1">
        <w:rPr>
          <w:rFonts w:ascii="Arial" w:hAnsi="Arial" w:cs="Arial"/>
          <w:lang w:eastAsia="zh-CN"/>
        </w:rPr>
        <w:t>a lengthy list</w:t>
      </w:r>
      <w:r w:rsidR="00B458FF">
        <w:rPr>
          <w:rFonts w:ascii="Arial" w:hAnsi="Arial" w:cs="Arial"/>
          <w:lang w:eastAsia="zh-CN"/>
        </w:rPr>
        <w:t xml:space="preserve"> of query parameters</w:t>
      </w:r>
      <w:r w:rsidR="004F1803">
        <w:rPr>
          <w:rFonts w:ascii="Arial" w:hAnsi="Arial" w:cs="Arial"/>
          <w:lang w:eastAsia="zh-CN"/>
        </w:rPr>
        <w:t xml:space="preserve"> under the same feature</w:t>
      </w:r>
      <w:r>
        <w:rPr>
          <w:rFonts w:ascii="Arial" w:hAnsi="Arial" w:cs="Arial"/>
          <w:lang w:eastAsia="zh-CN"/>
        </w:rPr>
        <w:t xml:space="preserve"> of </w:t>
      </w:r>
      <w:proofErr w:type="spellStart"/>
      <w:r w:rsidRPr="000869D7">
        <w:rPr>
          <w:rFonts w:ascii="Arial" w:hAnsi="Arial" w:cs="Arial"/>
          <w:lang w:eastAsia="zh-CN"/>
        </w:rPr>
        <w:t>supportedFeatures</w:t>
      </w:r>
      <w:proofErr w:type="spellEnd"/>
      <w:r w:rsidRPr="000869D7">
        <w:rPr>
          <w:rFonts w:ascii="Arial" w:hAnsi="Arial" w:cs="Arial"/>
          <w:lang w:eastAsia="zh-CN"/>
        </w:rPr>
        <w:t xml:space="preserve"> attribute</w:t>
      </w:r>
      <w:r w:rsidR="004F1803">
        <w:rPr>
          <w:rFonts w:ascii="Arial" w:hAnsi="Arial" w:cs="Arial"/>
          <w:lang w:eastAsia="zh-CN"/>
        </w:rPr>
        <w:t xml:space="preserve"> creates </w:t>
      </w:r>
      <w:r>
        <w:rPr>
          <w:rFonts w:ascii="Arial" w:hAnsi="Arial" w:cs="Arial"/>
          <w:lang w:eastAsia="zh-CN"/>
        </w:rPr>
        <w:t xml:space="preserve">a </w:t>
      </w:r>
      <w:r w:rsidR="00345DE1">
        <w:rPr>
          <w:rFonts w:ascii="Arial" w:hAnsi="Arial" w:cs="Arial"/>
          <w:lang w:eastAsia="zh-CN"/>
        </w:rPr>
        <w:t>burden</w:t>
      </w:r>
      <w:r w:rsidR="004F1803">
        <w:rPr>
          <w:rFonts w:ascii="Arial" w:hAnsi="Arial" w:cs="Arial"/>
          <w:lang w:eastAsia="zh-CN"/>
        </w:rPr>
        <w:t xml:space="preserve"> on </w:t>
      </w:r>
      <w:r w:rsidR="00345DE1">
        <w:rPr>
          <w:rFonts w:ascii="Arial" w:hAnsi="Arial" w:cs="Arial"/>
          <w:lang w:eastAsia="zh-CN"/>
        </w:rPr>
        <w:t xml:space="preserve">the </w:t>
      </w:r>
      <w:r w:rsidR="004F1803">
        <w:rPr>
          <w:rFonts w:ascii="Arial" w:hAnsi="Arial" w:cs="Arial"/>
          <w:lang w:eastAsia="zh-CN"/>
        </w:rPr>
        <w:t xml:space="preserve">NRF to support all </w:t>
      </w:r>
      <w:r w:rsidR="00345DE1">
        <w:rPr>
          <w:rFonts w:ascii="Arial" w:hAnsi="Arial" w:cs="Arial"/>
          <w:lang w:eastAsia="zh-CN"/>
        </w:rPr>
        <w:t>query parameters of the feature</w:t>
      </w:r>
      <w:r w:rsidR="00EC7E84">
        <w:rPr>
          <w:rFonts w:ascii="Arial" w:hAnsi="Arial" w:cs="Arial"/>
          <w:lang w:eastAsia="zh-CN"/>
        </w:rPr>
        <w:t>,</w:t>
      </w:r>
      <w:r w:rsidR="004F1803">
        <w:rPr>
          <w:rFonts w:ascii="Arial" w:hAnsi="Arial" w:cs="Arial"/>
          <w:lang w:eastAsia="zh-CN"/>
        </w:rPr>
        <w:t xml:space="preserve"> otherwise</w:t>
      </w:r>
      <w:r w:rsidR="00EC7E84">
        <w:rPr>
          <w:rFonts w:ascii="Arial" w:hAnsi="Arial" w:cs="Arial"/>
          <w:lang w:eastAsia="zh-CN"/>
        </w:rPr>
        <w:t>,</w:t>
      </w:r>
      <w:r w:rsidR="004F1803">
        <w:rPr>
          <w:rFonts w:ascii="Arial" w:hAnsi="Arial" w:cs="Arial"/>
          <w:lang w:eastAsia="zh-CN"/>
        </w:rPr>
        <w:t xml:space="preserve"> </w:t>
      </w:r>
      <w:r w:rsidR="00EC7E84">
        <w:rPr>
          <w:rFonts w:ascii="Arial" w:hAnsi="Arial" w:cs="Arial"/>
          <w:lang w:eastAsia="zh-CN"/>
        </w:rPr>
        <w:t xml:space="preserve">the </w:t>
      </w:r>
      <w:r w:rsidR="004F1803">
        <w:rPr>
          <w:rFonts w:ascii="Arial" w:hAnsi="Arial" w:cs="Arial"/>
          <w:lang w:eastAsia="zh-CN"/>
        </w:rPr>
        <w:t xml:space="preserve">NRF cannot </w:t>
      </w:r>
      <w:r w:rsidR="00EC7E84">
        <w:rPr>
          <w:rFonts w:ascii="Arial" w:hAnsi="Arial" w:cs="Arial"/>
          <w:lang w:eastAsia="zh-CN"/>
        </w:rPr>
        <w:t>advertise</w:t>
      </w:r>
      <w:r w:rsidR="004F1803">
        <w:rPr>
          <w:rFonts w:ascii="Arial" w:hAnsi="Arial" w:cs="Arial"/>
          <w:lang w:eastAsia="zh-CN"/>
        </w:rPr>
        <w:t xml:space="preserve"> the </w:t>
      </w:r>
      <w:r w:rsidR="00C23463">
        <w:rPr>
          <w:rFonts w:ascii="Arial" w:hAnsi="Arial" w:cs="Arial"/>
          <w:lang w:eastAsia="zh-CN"/>
        </w:rPr>
        <w:t xml:space="preserve">feature </w:t>
      </w:r>
      <w:r w:rsidR="00C23463" w:rsidRPr="000869D7">
        <w:rPr>
          <w:rFonts w:ascii="Arial" w:hAnsi="Arial" w:cs="Arial"/>
          <w:lang w:eastAsia="zh-CN"/>
        </w:rPr>
        <w:t xml:space="preserve">of </w:t>
      </w:r>
      <w:proofErr w:type="spellStart"/>
      <w:r w:rsidR="00C23463" w:rsidRPr="000869D7">
        <w:rPr>
          <w:rFonts w:ascii="Arial" w:hAnsi="Arial" w:cs="Arial"/>
          <w:lang w:eastAsia="zh-CN"/>
        </w:rPr>
        <w:t>supportedFeatures</w:t>
      </w:r>
      <w:proofErr w:type="spellEnd"/>
      <w:r w:rsidR="00C23463" w:rsidRPr="000869D7">
        <w:rPr>
          <w:rFonts w:ascii="Arial" w:hAnsi="Arial" w:cs="Arial"/>
          <w:lang w:eastAsia="zh-CN"/>
        </w:rPr>
        <w:t xml:space="preserve"> attribute</w:t>
      </w:r>
      <w:r w:rsidR="00C23463">
        <w:rPr>
          <w:rFonts w:ascii="Arial" w:hAnsi="Arial" w:cs="Arial"/>
          <w:lang w:eastAsia="zh-CN"/>
        </w:rPr>
        <w:t xml:space="preserve">. </w:t>
      </w:r>
    </w:p>
    <w:p w14:paraId="73CAD5F6" w14:textId="77777777" w:rsidR="00722482" w:rsidRDefault="00722482">
      <w:pPr>
        <w:rPr>
          <w:rFonts w:ascii="Arial" w:hAnsi="Arial" w:cs="Arial"/>
          <w:lang w:eastAsia="zh-CN"/>
        </w:rPr>
      </w:pPr>
    </w:p>
    <w:p w14:paraId="3AB80697" w14:textId="1698F831" w:rsidR="008C5810" w:rsidRDefault="0049696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Not advertising the </w:t>
      </w:r>
      <w:r w:rsidR="00FD7451">
        <w:rPr>
          <w:rFonts w:ascii="Arial" w:hAnsi="Arial" w:cs="Arial"/>
          <w:lang w:eastAsia="zh-CN"/>
        </w:rPr>
        <w:t xml:space="preserve">feature </w:t>
      </w:r>
      <w:r>
        <w:rPr>
          <w:rFonts w:ascii="Arial" w:hAnsi="Arial" w:cs="Arial"/>
          <w:lang w:eastAsia="zh-CN"/>
        </w:rPr>
        <w:t xml:space="preserve">is also not a good </w:t>
      </w:r>
      <w:proofErr w:type="gramStart"/>
      <w:r>
        <w:rPr>
          <w:rFonts w:ascii="Arial" w:hAnsi="Arial" w:cs="Arial"/>
          <w:lang w:eastAsia="zh-CN"/>
        </w:rPr>
        <w:t>option</w:t>
      </w:r>
      <w:proofErr w:type="gramEnd"/>
      <w:r>
        <w:rPr>
          <w:rFonts w:ascii="Arial" w:hAnsi="Arial" w:cs="Arial"/>
          <w:lang w:eastAsia="zh-CN"/>
        </w:rPr>
        <w:t xml:space="preserve"> because it</w:t>
      </w:r>
      <w:r w:rsidR="0047527F">
        <w:rPr>
          <w:rFonts w:ascii="Arial" w:hAnsi="Arial" w:cs="Arial"/>
          <w:lang w:eastAsia="zh-CN"/>
        </w:rPr>
        <w:t xml:space="preserve"> will le</w:t>
      </w:r>
      <w:r w:rsidR="00722482">
        <w:rPr>
          <w:rFonts w:ascii="Arial" w:hAnsi="Arial" w:cs="Arial"/>
          <w:lang w:eastAsia="zh-CN"/>
        </w:rPr>
        <w:t>ave</w:t>
      </w:r>
      <w:r w:rsidR="0047527F">
        <w:rPr>
          <w:rFonts w:ascii="Arial" w:hAnsi="Arial" w:cs="Arial"/>
          <w:lang w:eastAsia="zh-CN"/>
        </w:rPr>
        <w:t xml:space="preserve"> </w:t>
      </w:r>
      <w:r w:rsidR="00722482">
        <w:rPr>
          <w:rFonts w:ascii="Arial" w:hAnsi="Arial" w:cs="Arial"/>
          <w:lang w:eastAsia="zh-CN"/>
        </w:rPr>
        <w:t xml:space="preserve">the </w:t>
      </w:r>
      <w:r w:rsidR="0047527F">
        <w:rPr>
          <w:rFonts w:ascii="Arial" w:hAnsi="Arial" w:cs="Arial"/>
          <w:lang w:eastAsia="zh-CN"/>
        </w:rPr>
        <w:t>NF service consumer</w:t>
      </w:r>
      <w:r>
        <w:rPr>
          <w:rFonts w:ascii="Arial" w:hAnsi="Arial" w:cs="Arial"/>
          <w:lang w:eastAsia="zh-CN"/>
        </w:rPr>
        <w:t xml:space="preserve"> to guess the NRF feature,</w:t>
      </w:r>
      <w:r w:rsidR="0073129F">
        <w:rPr>
          <w:rFonts w:ascii="Arial" w:hAnsi="Arial" w:cs="Arial"/>
          <w:lang w:eastAsia="zh-CN"/>
        </w:rPr>
        <w:t xml:space="preserve"> therefore,</w:t>
      </w:r>
      <w:r>
        <w:rPr>
          <w:rFonts w:ascii="Arial" w:hAnsi="Arial" w:cs="Arial"/>
          <w:lang w:eastAsia="zh-CN"/>
        </w:rPr>
        <w:t xml:space="preserve"> </w:t>
      </w:r>
      <w:r w:rsidR="0073129F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discovery result may or may not be useful to the consumer. </w:t>
      </w:r>
      <w:r w:rsidR="0047527F">
        <w:rPr>
          <w:rFonts w:ascii="Arial" w:hAnsi="Arial" w:cs="Arial"/>
          <w:lang w:eastAsia="zh-CN"/>
        </w:rPr>
        <w:t xml:space="preserve"> </w:t>
      </w:r>
      <w:r w:rsidR="00FD7451">
        <w:rPr>
          <w:rFonts w:ascii="Arial" w:hAnsi="Arial" w:cs="Arial"/>
          <w:lang w:eastAsia="zh-CN"/>
        </w:rPr>
        <w:t xml:space="preserve"> </w:t>
      </w:r>
    </w:p>
    <w:p w14:paraId="61A572E0" w14:textId="77777777" w:rsidR="00130581" w:rsidRDefault="00130581">
      <w:pPr>
        <w:rPr>
          <w:rFonts w:ascii="Arial" w:hAnsi="Arial" w:cs="Arial"/>
          <w:lang w:eastAsia="zh-CN"/>
        </w:rPr>
      </w:pPr>
    </w:p>
    <w:p w14:paraId="2A065DE0" w14:textId="55820949" w:rsidR="008C5810" w:rsidRDefault="001305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Similarly, </w:t>
      </w:r>
      <w:r w:rsidR="001F28B1">
        <w:rPr>
          <w:rFonts w:ascii="Arial" w:hAnsi="Arial" w:cs="Arial"/>
          <w:lang w:eastAsia="zh-CN"/>
        </w:rPr>
        <w:t xml:space="preserve">it is also </w:t>
      </w:r>
      <w:proofErr w:type="gramStart"/>
      <w:r w:rsidR="0073129F">
        <w:rPr>
          <w:rFonts w:ascii="Arial" w:hAnsi="Arial" w:cs="Arial"/>
          <w:lang w:eastAsia="zh-CN"/>
        </w:rPr>
        <w:t>observed</w:t>
      </w:r>
      <w:proofErr w:type="gramEnd"/>
      <w:r w:rsidR="001F28B1">
        <w:rPr>
          <w:rFonts w:ascii="Arial" w:hAnsi="Arial" w:cs="Arial"/>
          <w:lang w:eastAsia="zh-CN"/>
        </w:rPr>
        <w:t xml:space="preserve"> that</w:t>
      </w:r>
      <w:r w:rsidR="00F404CA">
        <w:rPr>
          <w:rFonts w:ascii="Arial" w:hAnsi="Arial" w:cs="Arial"/>
          <w:lang w:eastAsia="zh-CN"/>
        </w:rPr>
        <w:t xml:space="preserve"> there is no common guideline for </w:t>
      </w:r>
      <w:r w:rsidR="0049696C">
        <w:rPr>
          <w:rFonts w:ascii="Arial" w:hAnsi="Arial" w:cs="Arial"/>
          <w:lang w:eastAsia="zh-CN"/>
        </w:rPr>
        <w:t xml:space="preserve">defining </w:t>
      </w:r>
      <w:r w:rsidR="008235FF">
        <w:rPr>
          <w:rFonts w:ascii="Arial" w:hAnsi="Arial" w:cs="Arial"/>
          <w:lang w:eastAsia="zh-CN"/>
        </w:rPr>
        <w:t>a</w:t>
      </w:r>
      <w:r w:rsidR="0049696C">
        <w:rPr>
          <w:rFonts w:ascii="Arial" w:hAnsi="Arial" w:cs="Arial"/>
          <w:lang w:eastAsia="zh-CN"/>
        </w:rPr>
        <w:t xml:space="preserve"> feature </w:t>
      </w:r>
      <w:r w:rsidR="0049696C" w:rsidRPr="000869D7">
        <w:rPr>
          <w:rFonts w:ascii="Arial" w:hAnsi="Arial" w:cs="Arial"/>
          <w:lang w:eastAsia="zh-CN"/>
        </w:rPr>
        <w:t xml:space="preserve">of </w:t>
      </w:r>
      <w:proofErr w:type="spellStart"/>
      <w:r w:rsidR="0049696C" w:rsidRPr="000869D7">
        <w:rPr>
          <w:rFonts w:ascii="Arial" w:hAnsi="Arial" w:cs="Arial"/>
          <w:lang w:eastAsia="zh-CN"/>
        </w:rPr>
        <w:t>supportedFeatures</w:t>
      </w:r>
      <w:proofErr w:type="spellEnd"/>
      <w:r w:rsidR="0049696C" w:rsidRPr="000869D7">
        <w:rPr>
          <w:rFonts w:ascii="Arial" w:hAnsi="Arial" w:cs="Arial"/>
          <w:lang w:eastAsia="zh-CN"/>
        </w:rPr>
        <w:t xml:space="preserve"> attribute</w:t>
      </w:r>
      <w:r w:rsidR="00010D2F">
        <w:rPr>
          <w:rFonts w:ascii="Arial" w:hAnsi="Arial" w:cs="Arial"/>
          <w:lang w:eastAsia="zh-CN"/>
        </w:rPr>
        <w:t xml:space="preserve"> </w:t>
      </w:r>
      <w:r w:rsidR="008235FF">
        <w:rPr>
          <w:rFonts w:ascii="Arial" w:hAnsi="Arial" w:cs="Arial"/>
          <w:lang w:eastAsia="zh-CN"/>
        </w:rPr>
        <w:t>used by</w:t>
      </w:r>
      <w:r w:rsidR="00010D2F">
        <w:rPr>
          <w:rFonts w:ascii="Arial" w:hAnsi="Arial" w:cs="Arial"/>
          <w:lang w:eastAsia="zh-CN"/>
        </w:rPr>
        <w:t xml:space="preserve"> </w:t>
      </w:r>
      <w:proofErr w:type="spellStart"/>
      <w:r w:rsidR="00010D2F" w:rsidRPr="00010D2F">
        <w:rPr>
          <w:rFonts w:ascii="Arial" w:hAnsi="Arial" w:cs="Arial"/>
          <w:lang w:eastAsia="zh-CN"/>
        </w:rPr>
        <w:t>Nnrf_NFDiscovery</w:t>
      </w:r>
      <w:proofErr w:type="spellEnd"/>
      <w:r w:rsidR="00010D2F" w:rsidRPr="00010D2F">
        <w:rPr>
          <w:rFonts w:ascii="Arial" w:hAnsi="Arial" w:cs="Arial"/>
          <w:lang w:eastAsia="zh-CN"/>
        </w:rPr>
        <w:t xml:space="preserve"> service</w:t>
      </w:r>
      <w:r w:rsidR="00F404CA">
        <w:rPr>
          <w:rFonts w:ascii="Arial" w:hAnsi="Arial" w:cs="Arial"/>
          <w:lang w:eastAsia="zh-CN"/>
        </w:rPr>
        <w:t xml:space="preserve">. </w:t>
      </w:r>
      <w:r w:rsidR="0049696C">
        <w:rPr>
          <w:rFonts w:ascii="Arial" w:hAnsi="Arial" w:cs="Arial"/>
          <w:lang w:eastAsia="zh-CN"/>
        </w:rPr>
        <w:t>i.e. for Release 17, s</w:t>
      </w:r>
      <w:r w:rsidR="00F404CA">
        <w:rPr>
          <w:rFonts w:ascii="Arial" w:hAnsi="Arial" w:cs="Arial"/>
          <w:lang w:eastAsia="zh-CN"/>
        </w:rPr>
        <w:t xml:space="preserve">ome companies add new query parameters under the </w:t>
      </w:r>
      <w:r w:rsidR="002B6DC6">
        <w:rPr>
          <w:rFonts w:ascii="Arial" w:hAnsi="Arial" w:cs="Arial"/>
          <w:lang w:eastAsia="zh-CN"/>
        </w:rPr>
        <w:t xml:space="preserve">feature </w:t>
      </w:r>
      <w:r w:rsidR="0049696C">
        <w:rPr>
          <w:rFonts w:ascii="Arial" w:hAnsi="Arial" w:cs="Arial"/>
          <w:lang w:eastAsia="zh-CN"/>
        </w:rPr>
        <w:t>"</w:t>
      </w:r>
      <w:r w:rsidR="0049696C" w:rsidRPr="0049696C">
        <w:rPr>
          <w:rFonts w:ascii="Arial" w:hAnsi="Arial" w:cs="Arial"/>
          <w:lang w:eastAsia="zh-CN"/>
        </w:rPr>
        <w:t xml:space="preserve"> Query-Params-Ext5" </w:t>
      </w:r>
      <w:r w:rsidR="0049696C">
        <w:rPr>
          <w:rFonts w:ascii="Arial" w:hAnsi="Arial" w:cs="Arial"/>
          <w:lang w:eastAsia="zh-CN"/>
        </w:rPr>
        <w:t>and some are defining new feature "</w:t>
      </w:r>
      <w:r w:rsidR="0049696C" w:rsidRPr="0049696C">
        <w:rPr>
          <w:rFonts w:ascii="Arial" w:hAnsi="Arial" w:cs="Arial"/>
          <w:lang w:eastAsia="zh-CN"/>
        </w:rPr>
        <w:t>Query-Params-Ext6</w:t>
      </w:r>
      <w:proofErr w:type="gramStart"/>
      <w:r w:rsidR="0049696C">
        <w:rPr>
          <w:rFonts w:ascii="Arial" w:hAnsi="Arial" w:cs="Arial"/>
          <w:lang w:eastAsia="zh-CN"/>
        </w:rPr>
        <w:t>"</w:t>
      </w:r>
      <w:r w:rsidR="002B6DC6">
        <w:rPr>
          <w:rFonts w:ascii="Arial" w:hAnsi="Arial" w:cs="Arial"/>
          <w:lang w:eastAsia="zh-CN"/>
        </w:rPr>
        <w:t xml:space="preserve">  </w:t>
      </w:r>
      <w:r w:rsidR="00722482">
        <w:rPr>
          <w:rFonts w:ascii="Arial" w:hAnsi="Arial" w:cs="Arial"/>
          <w:lang w:eastAsia="zh-CN"/>
        </w:rPr>
        <w:t>etc.</w:t>
      </w:r>
      <w:proofErr w:type="gramEnd"/>
      <w:r w:rsidR="001F28B1">
        <w:rPr>
          <w:rFonts w:ascii="Arial" w:hAnsi="Arial" w:cs="Arial"/>
          <w:lang w:eastAsia="zh-CN"/>
        </w:rPr>
        <w:t xml:space="preserve"> </w:t>
      </w:r>
    </w:p>
    <w:p w14:paraId="78AB1C18" w14:textId="5761B81B" w:rsidR="005874D8" w:rsidRDefault="005874D8">
      <w:pPr>
        <w:rPr>
          <w:rFonts w:ascii="Arial" w:hAnsi="Arial" w:cs="Arial"/>
          <w:lang w:eastAsia="zh-CN"/>
        </w:rPr>
      </w:pPr>
    </w:p>
    <w:p w14:paraId="5AE0D985" w14:textId="258A8AD1" w:rsidR="005874D8" w:rsidRDefault="005874D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Snapshot from the 29510 </w:t>
      </w:r>
      <w:r w:rsidRPr="005874D8">
        <w:rPr>
          <w:rFonts w:ascii="Arial" w:hAnsi="Arial" w:cs="Arial"/>
          <w:lang w:eastAsia="zh-CN"/>
        </w:rPr>
        <w:t>Table 6.2.9-1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5"/>
        <w:gridCol w:w="634"/>
        <w:gridCol w:w="5883"/>
      </w:tblGrid>
      <w:tr w:rsidR="0049696C" w:rsidRPr="00690A26" w14:paraId="314AE6E5" w14:textId="77777777" w:rsidTr="00EE6447">
        <w:trPr>
          <w:cantSplit/>
          <w:jc w:val="center"/>
        </w:trPr>
        <w:tc>
          <w:tcPr>
            <w:tcW w:w="1276" w:type="dxa"/>
          </w:tcPr>
          <w:p w14:paraId="132F9D9E" w14:textId="77777777" w:rsidR="0049696C" w:rsidRPr="00690A26" w:rsidRDefault="0049696C" w:rsidP="00EE6447">
            <w:pPr>
              <w:pStyle w:val="TAH"/>
            </w:pPr>
            <w:r w:rsidRPr="00690A26">
              <w:t>Feature Number</w:t>
            </w:r>
          </w:p>
        </w:tc>
        <w:tc>
          <w:tcPr>
            <w:tcW w:w="1705" w:type="dxa"/>
          </w:tcPr>
          <w:p w14:paraId="24BE67A1" w14:textId="77777777" w:rsidR="0049696C" w:rsidRPr="00690A26" w:rsidRDefault="0049696C" w:rsidP="00EE6447">
            <w:pPr>
              <w:pStyle w:val="TAH"/>
            </w:pPr>
            <w:r w:rsidRPr="00690A26">
              <w:t>Feature</w:t>
            </w:r>
          </w:p>
        </w:tc>
        <w:tc>
          <w:tcPr>
            <w:tcW w:w="634" w:type="dxa"/>
          </w:tcPr>
          <w:p w14:paraId="379A4BED" w14:textId="77777777" w:rsidR="0049696C" w:rsidRPr="00690A26" w:rsidRDefault="0049696C" w:rsidP="00EE6447">
            <w:pPr>
              <w:pStyle w:val="TAH"/>
            </w:pPr>
            <w:r>
              <w:t>M/O</w:t>
            </w:r>
          </w:p>
        </w:tc>
        <w:tc>
          <w:tcPr>
            <w:tcW w:w="5883" w:type="dxa"/>
          </w:tcPr>
          <w:p w14:paraId="355FA508" w14:textId="77777777" w:rsidR="0049696C" w:rsidRPr="00690A26" w:rsidRDefault="0049696C" w:rsidP="00EE6447">
            <w:pPr>
              <w:pStyle w:val="TAH"/>
            </w:pPr>
            <w:r w:rsidRPr="00690A26">
              <w:t>Description</w:t>
            </w:r>
          </w:p>
        </w:tc>
      </w:tr>
      <w:tr w:rsidR="0049696C" w14:paraId="10721DD1" w14:textId="77777777" w:rsidTr="00EE6447">
        <w:trPr>
          <w:cantSplit/>
          <w:jc w:val="center"/>
        </w:trPr>
        <w:tc>
          <w:tcPr>
            <w:tcW w:w="1276" w:type="dxa"/>
          </w:tcPr>
          <w:p w14:paraId="67644EEB" w14:textId="77777777" w:rsidR="0049696C" w:rsidRDefault="0049696C" w:rsidP="00EE6447">
            <w:pPr>
              <w:pStyle w:val="TAC"/>
            </w:pPr>
            <w:r>
              <w:t>11</w:t>
            </w:r>
          </w:p>
        </w:tc>
        <w:tc>
          <w:tcPr>
            <w:tcW w:w="1705" w:type="dxa"/>
          </w:tcPr>
          <w:p w14:paraId="0E348C01" w14:textId="77777777" w:rsidR="0049696C" w:rsidRDefault="0049696C" w:rsidP="00EE6447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5</w:t>
            </w:r>
          </w:p>
        </w:tc>
        <w:tc>
          <w:tcPr>
            <w:tcW w:w="634" w:type="dxa"/>
          </w:tcPr>
          <w:p w14:paraId="10EBB4CB" w14:textId="77777777" w:rsidR="0049696C" w:rsidRDefault="0049696C" w:rsidP="00EE6447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3D838C97" w14:textId="77777777" w:rsidR="0049696C" w:rsidRPr="00690A26" w:rsidRDefault="0049696C" w:rsidP="00EE6447">
            <w:pPr>
              <w:pStyle w:val="TAL"/>
            </w:pPr>
            <w:r w:rsidRPr="00690A26">
              <w:t>Support of the following query parameters:</w:t>
            </w:r>
          </w:p>
          <w:p w14:paraId="7AB54336" w14:textId="77777777" w:rsidR="0049696C" w:rsidRDefault="0049696C" w:rsidP="00EE6447">
            <w:pPr>
              <w:pStyle w:val="TAL"/>
            </w:pPr>
            <w:r w:rsidRPr="00690A26">
              <w:t xml:space="preserve">- </w:t>
            </w:r>
            <w:r>
              <w:t>preferred-vendor-specific-features</w:t>
            </w:r>
          </w:p>
          <w:p w14:paraId="16E05DF7" w14:textId="77777777" w:rsidR="0049696C" w:rsidRDefault="0049696C" w:rsidP="00EE6447">
            <w:pPr>
              <w:pStyle w:val="TAL"/>
            </w:pPr>
            <w:r w:rsidRPr="00690A26">
              <w:t xml:space="preserve">- </w:t>
            </w:r>
            <w:r>
              <w:t>preferred-vendor-specific-</w:t>
            </w:r>
            <w:proofErr w:type="spellStart"/>
            <w:r>
              <w:t>nf</w:t>
            </w:r>
            <w:proofErr w:type="spellEnd"/>
            <w:r>
              <w:t>-features</w:t>
            </w:r>
          </w:p>
          <w:p w14:paraId="38817D36" w14:textId="77777777" w:rsidR="0049696C" w:rsidRDefault="0049696C" w:rsidP="00EE64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home-pub-key-id</w:t>
            </w:r>
          </w:p>
          <w:p w14:paraId="5AAD4819" w14:textId="77777777" w:rsidR="0049696C" w:rsidRDefault="0049696C" w:rsidP="00EE6447">
            <w:pPr>
              <w:pStyle w:val="TAL"/>
            </w:pPr>
            <w:r>
              <w:t>- analytics-aggregation-</w:t>
            </w:r>
            <w:proofErr w:type="spellStart"/>
            <w:r>
              <w:t>ind</w:t>
            </w:r>
            <w:proofErr w:type="spellEnd"/>
          </w:p>
          <w:p w14:paraId="44B3CBDC" w14:textId="77777777" w:rsidR="0049696C" w:rsidRPr="00321379" w:rsidRDefault="0049696C" w:rsidP="00EE6447">
            <w:pPr>
              <w:pStyle w:val="TAL"/>
            </w:pPr>
            <w:r w:rsidRPr="00321379">
              <w:t>- serv</w:t>
            </w:r>
            <w:r>
              <w:t>ing</w:t>
            </w:r>
            <w:r w:rsidRPr="00321379">
              <w:t>-</w:t>
            </w:r>
            <w:proofErr w:type="spellStart"/>
            <w:r w:rsidRPr="00321379">
              <w:t>nf</w:t>
            </w:r>
            <w:proofErr w:type="spellEnd"/>
            <w:r w:rsidRPr="00321379">
              <w:t>-set-id</w:t>
            </w:r>
          </w:p>
          <w:p w14:paraId="40A09C86" w14:textId="77777777" w:rsidR="0049696C" w:rsidRDefault="0049696C" w:rsidP="00EE6447">
            <w:pPr>
              <w:pStyle w:val="TAL"/>
            </w:pPr>
            <w:r w:rsidRPr="00321379">
              <w:t>- serv</w:t>
            </w:r>
            <w:r>
              <w:t>ing</w:t>
            </w:r>
            <w:r w:rsidRPr="00321379">
              <w:t>-</w:t>
            </w:r>
            <w:proofErr w:type="spellStart"/>
            <w:r w:rsidRPr="00321379">
              <w:t>nf</w:t>
            </w:r>
            <w:proofErr w:type="spellEnd"/>
            <w:r w:rsidRPr="00321379">
              <w:t>-type</w:t>
            </w:r>
          </w:p>
          <w:p w14:paraId="6CA1A635" w14:textId="77777777" w:rsidR="0049696C" w:rsidRDefault="0049696C" w:rsidP="00EE6447">
            <w:pPr>
              <w:pStyle w:val="TAL"/>
            </w:pPr>
            <w:r>
              <w:rPr>
                <w:lang w:eastAsia="zh-CN"/>
              </w:rPr>
              <w:t xml:space="preserve">- </w:t>
            </w:r>
            <w:r>
              <w:t>ml</w:t>
            </w:r>
            <w:r w:rsidRPr="007D0C4F">
              <w:t>-</w:t>
            </w:r>
            <w:r>
              <w:t>analytics</w:t>
            </w:r>
            <w:r w:rsidRPr="007D0C4F">
              <w:t>-</w:t>
            </w:r>
            <w:r>
              <w:t>id-</w:t>
            </w:r>
            <w:r w:rsidRPr="007D0C4F">
              <w:t>list</w:t>
            </w:r>
          </w:p>
        </w:tc>
      </w:tr>
      <w:tr w:rsidR="0049696C" w:rsidRPr="00690A26" w14:paraId="5F3DAEA2" w14:textId="77777777" w:rsidTr="00EE6447">
        <w:trPr>
          <w:cantSplit/>
          <w:jc w:val="center"/>
        </w:trPr>
        <w:tc>
          <w:tcPr>
            <w:tcW w:w="1276" w:type="dxa"/>
          </w:tcPr>
          <w:p w14:paraId="0F73C294" w14:textId="77777777" w:rsidR="0049696C" w:rsidRDefault="0049696C" w:rsidP="00EE6447">
            <w:pPr>
              <w:pStyle w:val="TAC"/>
            </w:pPr>
            <w:r>
              <w:rPr>
                <w:lang w:eastAsia="zh-CN"/>
              </w:rPr>
              <w:t>14</w:t>
            </w:r>
          </w:p>
        </w:tc>
        <w:tc>
          <w:tcPr>
            <w:tcW w:w="1705" w:type="dxa"/>
          </w:tcPr>
          <w:p w14:paraId="66FC5EFC" w14:textId="77777777" w:rsidR="0049696C" w:rsidRDefault="0049696C" w:rsidP="00EE6447">
            <w:pPr>
              <w:pStyle w:val="TAC"/>
              <w:rPr>
                <w:lang w:val="es-ES"/>
              </w:rPr>
            </w:pPr>
            <w:r>
              <w:rPr>
                <w:noProof/>
                <w:lang w:eastAsia="zh-CN"/>
              </w:rPr>
              <w:t>Query-Params-Ext6</w:t>
            </w:r>
          </w:p>
        </w:tc>
        <w:tc>
          <w:tcPr>
            <w:tcW w:w="634" w:type="dxa"/>
          </w:tcPr>
          <w:p w14:paraId="7AD4E4BA" w14:textId="77777777" w:rsidR="0049696C" w:rsidRDefault="0049696C" w:rsidP="00EE6447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5457A516" w14:textId="77777777" w:rsidR="0049696C" w:rsidRDefault="0049696C" w:rsidP="00EE6447">
            <w:pPr>
              <w:pStyle w:val="TAL"/>
            </w:pPr>
            <w:r>
              <w:t>Support of the following query parameters:</w:t>
            </w:r>
          </w:p>
          <w:p w14:paraId="41651E06" w14:textId="77777777" w:rsidR="0049696C" w:rsidRPr="00690A26" w:rsidRDefault="0049696C" w:rsidP="00EE64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t>prose-support-</w:t>
            </w:r>
            <w:proofErr w:type="spellStart"/>
            <w:r>
              <w:t>ind</w:t>
            </w:r>
            <w:proofErr w:type="spellEnd"/>
          </w:p>
        </w:tc>
      </w:tr>
    </w:tbl>
    <w:p w14:paraId="4E5E60B1" w14:textId="6570797B" w:rsidR="003B0592" w:rsidRPr="006F207E" w:rsidRDefault="003B0592">
      <w:pPr>
        <w:rPr>
          <w:rFonts w:ascii="Arial" w:hAnsi="Arial" w:cs="Arial"/>
          <w:lang w:val="en-US" w:eastAsia="zh-CN"/>
        </w:rPr>
      </w:pPr>
    </w:p>
    <w:p w14:paraId="23BF378E" w14:textId="77777777" w:rsidR="003B0592" w:rsidRPr="006F207E" w:rsidRDefault="003B0592">
      <w:pPr>
        <w:rPr>
          <w:rFonts w:ascii="Arial" w:hAnsi="Arial" w:cs="Arial"/>
          <w:lang w:val="en-US" w:eastAsia="zh-CN"/>
        </w:rPr>
      </w:pPr>
    </w:p>
    <w:p w14:paraId="4720DA2A" w14:textId="0FE0B722" w:rsidR="004E2576" w:rsidRPr="004E2576" w:rsidRDefault="00722482" w:rsidP="004E2576">
      <w:pPr>
        <w:rPr>
          <w:rFonts w:ascii="Arial" w:hAnsi="Arial" w:cs="Arial"/>
          <w:lang w:val="en-US" w:eastAsia="zh-CN"/>
        </w:rPr>
      </w:pPr>
      <w:r w:rsidRPr="00722482">
        <w:rPr>
          <w:rFonts w:ascii="Arial" w:hAnsi="Arial" w:cs="Arial"/>
          <w:lang w:val="en-US" w:eastAsia="zh-CN"/>
        </w:rPr>
        <w:t>Therefore</w:t>
      </w:r>
      <w:r>
        <w:rPr>
          <w:rFonts w:ascii="Arial" w:hAnsi="Arial" w:cs="Arial"/>
          <w:lang w:val="en-US" w:eastAsia="zh-CN"/>
        </w:rPr>
        <w:t>,</w:t>
      </w:r>
      <w:r w:rsidRPr="00722482">
        <w:rPr>
          <w:rFonts w:ascii="Arial" w:hAnsi="Arial" w:cs="Arial"/>
          <w:lang w:val="en-US" w:eastAsia="zh-CN"/>
        </w:rPr>
        <w:t xml:space="preserve"> we are proposing a solution</w:t>
      </w:r>
      <w:r w:rsidR="009B10FB">
        <w:rPr>
          <w:rFonts w:ascii="Arial" w:hAnsi="Arial" w:cs="Arial"/>
          <w:lang w:val="en-US" w:eastAsia="zh-CN"/>
        </w:rPr>
        <w:t xml:space="preserve"> where i</w:t>
      </w:r>
      <w:r w:rsidR="004E2576">
        <w:rPr>
          <w:rFonts w:ascii="Arial" w:hAnsi="Arial" w:cs="Arial"/>
          <w:lang w:val="en-US" w:eastAsia="zh-CN"/>
        </w:rPr>
        <w:t>t is recommended to group the</w:t>
      </w:r>
      <w:r w:rsidR="004E2576" w:rsidRPr="004E2576">
        <w:rPr>
          <w:rFonts w:ascii="Arial" w:hAnsi="Arial" w:cs="Arial"/>
          <w:lang w:val="en-US" w:eastAsia="zh-CN"/>
        </w:rPr>
        <w:t xml:space="preserve"> query parameters (i.e. defining feature) per 3GPP work item until a release under development is frozen</w:t>
      </w:r>
      <w:r w:rsidR="004E2576">
        <w:rPr>
          <w:rFonts w:ascii="Arial" w:hAnsi="Arial" w:cs="Arial"/>
          <w:lang w:val="en-US" w:eastAsia="zh-CN"/>
        </w:rPr>
        <w:t xml:space="preserve">. Then, if </w:t>
      </w:r>
      <w:r w:rsidR="004E2576" w:rsidRPr="004E2576">
        <w:rPr>
          <w:rFonts w:ascii="Arial" w:hAnsi="Arial" w:cs="Arial"/>
          <w:lang w:val="en-US" w:eastAsia="zh-CN"/>
        </w:rPr>
        <w:t>any correction (adding query parameters) in any new API version requires a new feature</w:t>
      </w:r>
      <w:r>
        <w:rPr>
          <w:rFonts w:ascii="Arial" w:hAnsi="Arial" w:cs="Arial"/>
          <w:lang w:val="en-US" w:eastAsia="zh-CN"/>
        </w:rPr>
        <w:t>.</w:t>
      </w:r>
      <w:r w:rsidR="004E2576" w:rsidRPr="004E2576">
        <w:rPr>
          <w:rFonts w:ascii="Arial" w:hAnsi="Arial" w:cs="Arial"/>
          <w:lang w:val="en-US" w:eastAsia="zh-CN"/>
        </w:rPr>
        <w:t xml:space="preserve"> </w:t>
      </w:r>
    </w:p>
    <w:p w14:paraId="182A8BDD" w14:textId="043C159D" w:rsidR="004E2576" w:rsidRDefault="004E2576">
      <w:pPr>
        <w:rPr>
          <w:rFonts w:ascii="Arial" w:hAnsi="Arial" w:cs="Arial"/>
          <w:lang w:val="en-US" w:eastAsia="zh-CN"/>
        </w:rPr>
      </w:pPr>
    </w:p>
    <w:p w14:paraId="1015EDA6" w14:textId="1036A755" w:rsidR="004E2576" w:rsidRDefault="004E257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change shall be applicable from release 17 onwards. Therefore, existing query parameters introduced in release 17 should also be segregated based on the proposed WID.</w:t>
      </w:r>
    </w:p>
    <w:p w14:paraId="22C08F0A" w14:textId="682E0A8A" w:rsidR="00792F0D" w:rsidRDefault="00792F0D" w:rsidP="004E2576">
      <w:pPr>
        <w:rPr>
          <w:rFonts w:ascii="Arial" w:hAnsi="Arial" w:cs="Arial"/>
          <w:lang w:val="en-US" w:eastAsia="zh-CN"/>
        </w:rPr>
      </w:pPr>
    </w:p>
    <w:p w14:paraId="49574BB0" w14:textId="1BBE2F23" w:rsidR="00722482" w:rsidRDefault="00722482" w:rsidP="004E257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Here is the list of query parameters introduced in release 17 with </w:t>
      </w:r>
      <w:r w:rsidR="00157234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proposed feature name and mapping of the old feature name.</w:t>
      </w:r>
    </w:p>
    <w:p w14:paraId="1BF30D62" w14:textId="1160FEB7" w:rsidR="004E2576" w:rsidRPr="00690A26" w:rsidRDefault="004E2576" w:rsidP="004E2576">
      <w:pPr>
        <w:pStyle w:val="TH"/>
      </w:pP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"/>
        <w:gridCol w:w="642"/>
        <w:gridCol w:w="1129"/>
        <w:gridCol w:w="709"/>
        <w:gridCol w:w="5103"/>
        <w:gridCol w:w="2051"/>
      </w:tblGrid>
      <w:tr w:rsidR="004E2576" w:rsidRPr="00690A26" w14:paraId="2A9DA5FC" w14:textId="77777777" w:rsidTr="004E2576">
        <w:trPr>
          <w:cantSplit/>
          <w:jc w:val="center"/>
        </w:trPr>
        <w:tc>
          <w:tcPr>
            <w:tcW w:w="1276" w:type="dxa"/>
            <w:gridSpan w:val="2"/>
          </w:tcPr>
          <w:p w14:paraId="565538B3" w14:textId="77777777" w:rsidR="004E2576" w:rsidRPr="00690A26" w:rsidRDefault="004E2576" w:rsidP="004E2576">
            <w:pPr>
              <w:pStyle w:val="TAH"/>
            </w:pPr>
            <w:r w:rsidRPr="00690A26">
              <w:t>Feature Number</w:t>
            </w:r>
          </w:p>
        </w:tc>
        <w:tc>
          <w:tcPr>
            <w:tcW w:w="1129" w:type="dxa"/>
          </w:tcPr>
          <w:p w14:paraId="1E6D0B8A" w14:textId="0E7CAB39" w:rsidR="004E2576" w:rsidRPr="00690A26" w:rsidRDefault="004E2576" w:rsidP="004E2576">
            <w:pPr>
              <w:pStyle w:val="TAH"/>
            </w:pPr>
            <w:r>
              <w:t xml:space="preserve">New </w:t>
            </w:r>
            <w:r w:rsidRPr="00690A26">
              <w:t>Feature</w:t>
            </w:r>
          </w:p>
        </w:tc>
        <w:tc>
          <w:tcPr>
            <w:tcW w:w="709" w:type="dxa"/>
          </w:tcPr>
          <w:p w14:paraId="168B62C8" w14:textId="7D8EA087" w:rsidR="004E2576" w:rsidRDefault="004E2576" w:rsidP="004E2576">
            <w:pPr>
              <w:pStyle w:val="TAH"/>
            </w:pPr>
            <w:r>
              <w:t>M/O</w:t>
            </w:r>
          </w:p>
        </w:tc>
        <w:tc>
          <w:tcPr>
            <w:tcW w:w="5103" w:type="dxa"/>
          </w:tcPr>
          <w:p w14:paraId="58605ECF" w14:textId="79046716" w:rsidR="004E2576" w:rsidRPr="00690A26" w:rsidRDefault="004E2576" w:rsidP="004E2576">
            <w:pPr>
              <w:pStyle w:val="TAH"/>
            </w:pPr>
            <w:r w:rsidRPr="00690A26">
              <w:t>Description</w:t>
            </w:r>
          </w:p>
        </w:tc>
        <w:tc>
          <w:tcPr>
            <w:tcW w:w="2051" w:type="dxa"/>
          </w:tcPr>
          <w:p w14:paraId="04221574" w14:textId="688E0D90" w:rsidR="004E2576" w:rsidRPr="00690A26" w:rsidRDefault="004E2576" w:rsidP="004E2576">
            <w:pPr>
              <w:pStyle w:val="TAH"/>
            </w:pPr>
            <w:r>
              <w:t>Old feature in release 17</w:t>
            </w:r>
          </w:p>
        </w:tc>
      </w:tr>
      <w:tr w:rsidR="006D79F8" w:rsidRPr="00690A26" w14:paraId="3C5F59F8" w14:textId="77777777" w:rsidTr="004E2576">
        <w:trPr>
          <w:cantSplit/>
          <w:jc w:val="center"/>
        </w:trPr>
        <w:tc>
          <w:tcPr>
            <w:tcW w:w="1276" w:type="dxa"/>
            <w:gridSpan w:val="2"/>
          </w:tcPr>
          <w:p w14:paraId="42B65ECD" w14:textId="0F074110" w:rsidR="006D79F8" w:rsidRDefault="006D79F8" w:rsidP="001676AF">
            <w:pPr>
              <w:pStyle w:val="TAL"/>
            </w:pPr>
            <w:r>
              <w:t>11</w:t>
            </w:r>
          </w:p>
        </w:tc>
        <w:tc>
          <w:tcPr>
            <w:tcW w:w="1129" w:type="dxa"/>
          </w:tcPr>
          <w:p w14:paraId="695FC0A0" w14:textId="6BB834A9" w:rsidR="006D79F8" w:rsidRDefault="006D79F8" w:rsidP="001676A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s-ES"/>
              </w:rPr>
              <w:t>Query</w:t>
            </w:r>
            <w:proofErr w:type="spellEnd"/>
            <w:r>
              <w:rPr>
                <w:lang w:val="es-ES"/>
              </w:rPr>
              <w:t>-</w:t>
            </w:r>
            <w:r>
              <w:rPr>
                <w:color w:val="000000" w:themeColor="text1"/>
              </w:rPr>
              <w:t>SBIProtoc17</w:t>
            </w:r>
          </w:p>
        </w:tc>
        <w:tc>
          <w:tcPr>
            <w:tcW w:w="709" w:type="dxa"/>
          </w:tcPr>
          <w:p w14:paraId="196DB862" w14:textId="14C917D5" w:rsidR="006D79F8" w:rsidRDefault="006D79F8" w:rsidP="001676AF">
            <w:pPr>
              <w:pStyle w:val="TAL"/>
            </w:pPr>
            <w:r>
              <w:t>O</w:t>
            </w:r>
          </w:p>
        </w:tc>
        <w:tc>
          <w:tcPr>
            <w:tcW w:w="5103" w:type="dxa"/>
          </w:tcPr>
          <w:p w14:paraId="0967A73C" w14:textId="7A537BCF" w:rsidR="006D79F8" w:rsidRPr="00407401" w:rsidRDefault="006D79F8">
            <w:pPr>
              <w:pStyle w:val="TAL"/>
            </w:pPr>
            <w:r w:rsidRPr="00407401">
              <w:t>Support of the following query parameters</w:t>
            </w:r>
            <w:r w:rsidR="00947C03" w:rsidRPr="00407401">
              <w:t xml:space="preserve">, </w:t>
            </w:r>
            <w:r w:rsidR="00947C03" w:rsidRPr="001676AF">
              <w:t xml:space="preserve">for </w:t>
            </w:r>
            <w:r w:rsidR="004B3A13" w:rsidRPr="001676AF">
              <w:rPr>
                <w:rFonts w:cs="Arial"/>
                <w:szCs w:val="18"/>
              </w:rPr>
              <w:t xml:space="preserve">Service Based Interface Protocol Improvements </w:t>
            </w:r>
            <w:r w:rsidR="00421D89">
              <w:rPr>
                <w:rFonts w:cs="Arial"/>
                <w:szCs w:val="18"/>
              </w:rPr>
              <w:t xml:space="preserve">defined in </w:t>
            </w:r>
            <w:r w:rsidR="00562344">
              <w:rPr>
                <w:rFonts w:cs="Arial"/>
                <w:szCs w:val="18"/>
              </w:rPr>
              <w:t xml:space="preserve">3GPP </w:t>
            </w:r>
            <w:r w:rsidR="004B3A13" w:rsidRPr="001676AF">
              <w:rPr>
                <w:rFonts w:cs="Arial"/>
                <w:szCs w:val="18"/>
              </w:rPr>
              <w:t>Release 17</w:t>
            </w:r>
            <w:r w:rsidR="00947C03" w:rsidRPr="00407401">
              <w:t>:</w:t>
            </w:r>
          </w:p>
          <w:p w14:paraId="68876D81" w14:textId="77777777" w:rsidR="006D79F8" w:rsidRPr="00407401" w:rsidRDefault="006D79F8">
            <w:pPr>
              <w:pStyle w:val="TAL"/>
            </w:pPr>
            <w:r w:rsidRPr="00407401">
              <w:t>- preferred-vend</w:t>
            </w:r>
            <w:r w:rsidRPr="000D7A2C">
              <w:t>or-specific-features</w:t>
            </w:r>
          </w:p>
          <w:p w14:paraId="2E80E8DC" w14:textId="77777777" w:rsidR="006D79F8" w:rsidRPr="00407401" w:rsidRDefault="006D79F8">
            <w:pPr>
              <w:pStyle w:val="TAL"/>
            </w:pPr>
            <w:r w:rsidRPr="00407401">
              <w:t>- preferr</w:t>
            </w:r>
            <w:r w:rsidRPr="000D7A2C">
              <w:t>ed-vendor-specific-</w:t>
            </w:r>
            <w:proofErr w:type="spellStart"/>
            <w:r w:rsidRPr="000D7A2C">
              <w:t>nf</w:t>
            </w:r>
            <w:proofErr w:type="spellEnd"/>
            <w:r w:rsidRPr="000D7A2C">
              <w:t>-features</w:t>
            </w:r>
          </w:p>
          <w:p w14:paraId="22720CCD" w14:textId="77777777" w:rsidR="006D79F8" w:rsidRPr="00407401" w:rsidRDefault="006D79F8">
            <w:pPr>
              <w:pStyle w:val="TAL"/>
              <w:rPr>
                <w:lang w:eastAsia="zh-CN"/>
              </w:rPr>
            </w:pPr>
            <w:r w:rsidRPr="00407401">
              <w:rPr>
                <w:lang w:eastAsia="zh-CN"/>
              </w:rPr>
              <w:t>- home-pub-ke</w:t>
            </w:r>
            <w:r w:rsidRPr="000D7A2C">
              <w:rPr>
                <w:rFonts w:hint="eastAsia"/>
                <w:lang w:eastAsia="zh-CN"/>
              </w:rPr>
              <w:t>y-id</w:t>
            </w:r>
          </w:p>
          <w:p w14:paraId="21473D8D" w14:textId="77777777" w:rsidR="006D79F8" w:rsidRPr="00407401" w:rsidRDefault="006D79F8">
            <w:pPr>
              <w:pStyle w:val="TAL"/>
            </w:pPr>
          </w:p>
        </w:tc>
        <w:tc>
          <w:tcPr>
            <w:tcW w:w="2051" w:type="dxa"/>
          </w:tcPr>
          <w:p w14:paraId="45111BAB" w14:textId="20572EE6" w:rsidR="006D79F8" w:rsidRPr="00690A26" w:rsidRDefault="006D79F8">
            <w:pPr>
              <w:pStyle w:val="TAL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5</w:t>
            </w:r>
          </w:p>
        </w:tc>
      </w:tr>
      <w:tr w:rsidR="006D79F8" w:rsidRPr="00690A26" w14:paraId="29A597F1" w14:textId="77777777" w:rsidTr="004E2576">
        <w:trPr>
          <w:cantSplit/>
          <w:jc w:val="center"/>
        </w:trPr>
        <w:tc>
          <w:tcPr>
            <w:tcW w:w="1276" w:type="dxa"/>
            <w:gridSpan w:val="2"/>
          </w:tcPr>
          <w:p w14:paraId="3F12769E" w14:textId="6D541ACC" w:rsidR="006D79F8" w:rsidRDefault="006D79F8" w:rsidP="001676AF">
            <w:pPr>
              <w:pStyle w:val="TAL"/>
            </w:pPr>
            <w:r>
              <w:rPr>
                <w:lang w:eastAsia="zh-CN"/>
              </w:rPr>
              <w:t>14</w:t>
            </w:r>
          </w:p>
        </w:tc>
        <w:tc>
          <w:tcPr>
            <w:tcW w:w="1129" w:type="dxa"/>
          </w:tcPr>
          <w:p w14:paraId="425D5341" w14:textId="2916E4D2" w:rsidR="006D79F8" w:rsidRDefault="006D79F8" w:rsidP="001676A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</w:t>
            </w:r>
            <w:r w:rsidRPr="004E2576">
              <w:rPr>
                <w:lang w:val="es-ES"/>
              </w:rPr>
              <w:t>5G</w:t>
            </w:r>
            <w:r>
              <w:rPr>
                <w:lang w:val="es-ES"/>
              </w:rPr>
              <w:t>-</w:t>
            </w:r>
            <w:r w:rsidRPr="004E2576">
              <w:rPr>
                <w:lang w:val="es-ES"/>
              </w:rPr>
              <w:t>ProSe</w:t>
            </w:r>
          </w:p>
        </w:tc>
        <w:tc>
          <w:tcPr>
            <w:tcW w:w="709" w:type="dxa"/>
          </w:tcPr>
          <w:p w14:paraId="3E123100" w14:textId="39466B53" w:rsidR="006D79F8" w:rsidRDefault="006D79F8" w:rsidP="001676AF">
            <w:pPr>
              <w:pStyle w:val="TAL"/>
            </w:pPr>
            <w:r>
              <w:t>O</w:t>
            </w:r>
          </w:p>
        </w:tc>
        <w:tc>
          <w:tcPr>
            <w:tcW w:w="5103" w:type="dxa"/>
          </w:tcPr>
          <w:p w14:paraId="31EF3AD9" w14:textId="6683B372" w:rsidR="006D79F8" w:rsidRPr="00407401" w:rsidRDefault="006D79F8">
            <w:pPr>
              <w:pStyle w:val="TAL"/>
            </w:pPr>
            <w:r w:rsidRPr="00407401">
              <w:t>Support of th</w:t>
            </w:r>
            <w:r w:rsidRPr="000D7A2C">
              <w:t>e following query parameters</w:t>
            </w:r>
            <w:r w:rsidR="00947C03" w:rsidRPr="00407401">
              <w:t xml:space="preserve">, </w:t>
            </w:r>
            <w:r w:rsidR="00947C03" w:rsidRPr="001676AF">
              <w:t xml:space="preserve">for </w:t>
            </w:r>
            <w:r w:rsidR="007C1C4D" w:rsidRPr="001676AF">
              <w:t xml:space="preserve">Proximity based Services in 5GS </w:t>
            </w:r>
            <w:r w:rsidR="00947C03" w:rsidRPr="001676AF">
              <w:t>defined in 3GPP Rel-17</w:t>
            </w:r>
            <w:r w:rsidR="00947C03" w:rsidRPr="00407401">
              <w:t>:</w:t>
            </w:r>
          </w:p>
          <w:p w14:paraId="114FC5E0" w14:textId="41B160F0" w:rsidR="006D79F8" w:rsidRPr="00407401" w:rsidRDefault="006D79F8" w:rsidP="001676AF">
            <w:pPr>
              <w:pStyle w:val="TAL"/>
            </w:pPr>
            <w:r w:rsidRPr="00407401">
              <w:t>- prose-support-</w:t>
            </w:r>
            <w:proofErr w:type="spellStart"/>
            <w:r w:rsidRPr="00407401">
              <w:t>ind</w:t>
            </w:r>
            <w:proofErr w:type="spellEnd"/>
          </w:p>
        </w:tc>
        <w:tc>
          <w:tcPr>
            <w:tcW w:w="2051" w:type="dxa"/>
          </w:tcPr>
          <w:p w14:paraId="4ED3AD21" w14:textId="77361201" w:rsidR="006D79F8" w:rsidRPr="00690A26" w:rsidRDefault="006D79F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Query-Params-Ext6</w:t>
            </w:r>
          </w:p>
        </w:tc>
      </w:tr>
      <w:tr w:rsidR="006D79F8" w:rsidRPr="00690A26" w14:paraId="7E084DF6" w14:textId="77777777" w:rsidTr="004E2576">
        <w:trPr>
          <w:cantSplit/>
          <w:jc w:val="center"/>
        </w:trPr>
        <w:tc>
          <w:tcPr>
            <w:tcW w:w="1276" w:type="dxa"/>
            <w:gridSpan w:val="2"/>
          </w:tcPr>
          <w:p w14:paraId="2C5407B0" w14:textId="350A45C4" w:rsidR="006D79F8" w:rsidRDefault="006D79F8" w:rsidP="001676AF">
            <w:pPr>
              <w:pStyle w:val="TAL"/>
              <w:rPr>
                <w:lang w:eastAsia="zh-CN"/>
              </w:rPr>
            </w:pPr>
            <w:r>
              <w:t>15</w:t>
            </w:r>
          </w:p>
        </w:tc>
        <w:tc>
          <w:tcPr>
            <w:tcW w:w="1129" w:type="dxa"/>
          </w:tcPr>
          <w:p w14:paraId="2EB7AB27" w14:textId="5161808F" w:rsidR="006D79F8" w:rsidRDefault="006D79F8" w:rsidP="001676A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Query-eNA-PH2</w:t>
            </w:r>
          </w:p>
        </w:tc>
        <w:tc>
          <w:tcPr>
            <w:tcW w:w="709" w:type="dxa"/>
          </w:tcPr>
          <w:p w14:paraId="572DC431" w14:textId="248DDECB" w:rsidR="006D79F8" w:rsidRDefault="006D79F8" w:rsidP="001676AF">
            <w:pPr>
              <w:pStyle w:val="TAL"/>
            </w:pPr>
            <w:r>
              <w:t>O</w:t>
            </w:r>
          </w:p>
        </w:tc>
        <w:tc>
          <w:tcPr>
            <w:tcW w:w="5103" w:type="dxa"/>
          </w:tcPr>
          <w:p w14:paraId="71A8DA59" w14:textId="4DE4A3FA" w:rsidR="006D79F8" w:rsidRPr="00407401" w:rsidRDefault="006D79F8">
            <w:pPr>
              <w:pStyle w:val="TAL"/>
            </w:pPr>
            <w:r w:rsidRPr="00407401">
              <w:t>Support of th</w:t>
            </w:r>
            <w:r w:rsidRPr="000D7A2C">
              <w:t>e following query parameters</w:t>
            </w:r>
            <w:r w:rsidR="00F012E5" w:rsidRPr="00407401">
              <w:t xml:space="preserve">, </w:t>
            </w:r>
            <w:r w:rsidR="00F012E5" w:rsidRPr="001676AF">
              <w:t>for Enhanced Network Automation Phase 2 defined in 3GPP Rel-17</w:t>
            </w:r>
            <w:r w:rsidR="00F012E5" w:rsidRPr="00407401">
              <w:t>:</w:t>
            </w:r>
          </w:p>
          <w:p w14:paraId="75CD88E8" w14:textId="77777777" w:rsidR="006D79F8" w:rsidRPr="000D7A2C" w:rsidRDefault="006D79F8">
            <w:pPr>
              <w:pStyle w:val="TAL"/>
            </w:pPr>
            <w:r w:rsidRPr="00407401">
              <w:t>- analytics-aggre</w:t>
            </w:r>
            <w:r w:rsidRPr="000D7A2C">
              <w:t>gation-</w:t>
            </w:r>
            <w:proofErr w:type="spellStart"/>
            <w:r w:rsidRPr="000D7A2C">
              <w:t>ind</w:t>
            </w:r>
            <w:proofErr w:type="spellEnd"/>
          </w:p>
          <w:p w14:paraId="690A20CB" w14:textId="77777777" w:rsidR="006D79F8" w:rsidRPr="00407401" w:rsidRDefault="006D79F8">
            <w:pPr>
              <w:pStyle w:val="TAL"/>
            </w:pPr>
            <w:r w:rsidRPr="00407401">
              <w:t>- serving-</w:t>
            </w:r>
            <w:proofErr w:type="spellStart"/>
            <w:r w:rsidRPr="00407401">
              <w:t>nf</w:t>
            </w:r>
            <w:proofErr w:type="spellEnd"/>
            <w:r w:rsidRPr="00407401">
              <w:t>-se</w:t>
            </w:r>
            <w:r w:rsidRPr="000D7A2C">
              <w:t>t-id</w:t>
            </w:r>
          </w:p>
          <w:p w14:paraId="4498F6F8" w14:textId="77777777" w:rsidR="006D79F8" w:rsidRPr="00407401" w:rsidRDefault="006D79F8">
            <w:pPr>
              <w:pStyle w:val="TAL"/>
            </w:pPr>
            <w:r w:rsidRPr="00407401">
              <w:t>- serving-</w:t>
            </w:r>
            <w:proofErr w:type="spellStart"/>
            <w:r w:rsidRPr="00407401">
              <w:t>nf</w:t>
            </w:r>
            <w:proofErr w:type="spellEnd"/>
            <w:r w:rsidRPr="00407401">
              <w:t>-type</w:t>
            </w:r>
          </w:p>
          <w:p w14:paraId="11CC8184" w14:textId="3B475F29" w:rsidR="006D79F8" w:rsidRPr="00407401" w:rsidRDefault="006D79F8">
            <w:pPr>
              <w:pStyle w:val="TAL"/>
            </w:pPr>
            <w:r w:rsidRPr="00407401">
              <w:rPr>
                <w:lang w:eastAsia="zh-CN"/>
              </w:rPr>
              <w:t xml:space="preserve">- </w:t>
            </w:r>
            <w:r w:rsidRPr="00407401">
              <w:t>ml-analytics-id-list</w:t>
            </w:r>
          </w:p>
        </w:tc>
        <w:tc>
          <w:tcPr>
            <w:tcW w:w="2051" w:type="dxa"/>
          </w:tcPr>
          <w:p w14:paraId="6D916623" w14:textId="3C1A8448" w:rsidR="006D79F8" w:rsidRDefault="006D79F8">
            <w:pPr>
              <w:pStyle w:val="TAL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5</w:t>
            </w:r>
          </w:p>
        </w:tc>
      </w:tr>
      <w:tr w:rsidR="006D79F8" w:rsidRPr="00690A26" w14:paraId="4824495D" w14:textId="77777777" w:rsidTr="004E2576">
        <w:trPr>
          <w:cantSplit/>
          <w:jc w:val="center"/>
        </w:trPr>
        <w:tc>
          <w:tcPr>
            <w:tcW w:w="634" w:type="dxa"/>
          </w:tcPr>
          <w:p w14:paraId="125DA271" w14:textId="77777777" w:rsidR="006D79F8" w:rsidRPr="00690A26" w:rsidRDefault="006D79F8" w:rsidP="006D79F8">
            <w:pPr>
              <w:pStyle w:val="TAL"/>
            </w:pPr>
          </w:p>
        </w:tc>
        <w:tc>
          <w:tcPr>
            <w:tcW w:w="9634" w:type="dxa"/>
            <w:gridSpan w:val="5"/>
          </w:tcPr>
          <w:p w14:paraId="50C2C0EE" w14:textId="5AEEB333" w:rsidR="006D79F8" w:rsidRPr="00690A26" w:rsidRDefault="006D79F8" w:rsidP="001676AF">
            <w:pPr>
              <w:pStyle w:val="TAN"/>
              <w:rPr>
                <w:bCs/>
              </w:rPr>
            </w:pPr>
            <w:r w:rsidRPr="00690A26">
              <w:t xml:space="preserve">Feature number: The order number of the feature within the </w:t>
            </w:r>
            <w:proofErr w:type="spellStart"/>
            <w:r w:rsidRPr="00690A26">
              <w:t>s</w:t>
            </w:r>
            <w:r w:rsidRPr="00690A26">
              <w:rPr>
                <w:bCs/>
              </w:rPr>
              <w:t>upportedFeatures</w:t>
            </w:r>
            <w:proofErr w:type="spellEnd"/>
            <w:r w:rsidRPr="00690A26">
              <w:rPr>
                <w:bCs/>
              </w:rPr>
              <w:t xml:space="preserve"> attribute (starting with 1).</w:t>
            </w:r>
          </w:p>
          <w:p w14:paraId="5A705622" w14:textId="77777777" w:rsidR="006D79F8" w:rsidRDefault="006D79F8" w:rsidP="001676AF">
            <w:pPr>
              <w:pStyle w:val="TAN"/>
              <w:rPr>
                <w:bCs/>
              </w:rPr>
            </w:pPr>
            <w:r w:rsidRPr="00690A26">
              <w:rPr>
                <w:bCs/>
              </w:rPr>
              <w:t xml:space="preserve">Feature: A short name that can </w:t>
            </w:r>
            <w:proofErr w:type="gramStart"/>
            <w:r w:rsidRPr="00690A26">
              <w:rPr>
                <w:bCs/>
              </w:rPr>
              <w:t>be used</w:t>
            </w:r>
            <w:proofErr w:type="gramEnd"/>
            <w:r w:rsidRPr="00690A26">
              <w:rPr>
                <w:bCs/>
              </w:rPr>
              <w:t xml:space="preserve"> to refer to the bit and to the feature.</w:t>
            </w:r>
          </w:p>
          <w:p w14:paraId="22A530DE" w14:textId="77777777" w:rsidR="006D79F8" w:rsidRPr="00690A26" w:rsidRDefault="006D79F8" w:rsidP="001676AF">
            <w:pPr>
              <w:pStyle w:val="TAN"/>
              <w:rPr>
                <w:bCs/>
              </w:rPr>
            </w:pPr>
            <w:r w:rsidRPr="00292875">
              <w:rPr>
                <w:bCs/>
              </w:rPr>
              <w:t>M/O: Defines if the implementation of the feature is mandatory ("M") or optional ("O").</w:t>
            </w:r>
          </w:p>
          <w:p w14:paraId="3650784F" w14:textId="77777777" w:rsidR="006D79F8" w:rsidRPr="00690A26" w:rsidRDefault="006D79F8" w:rsidP="001676AF">
            <w:pPr>
              <w:pStyle w:val="TAN"/>
            </w:pPr>
            <w:r w:rsidRPr="00690A26">
              <w:t>Description: A clear textual description of the feature.</w:t>
            </w:r>
          </w:p>
        </w:tc>
      </w:tr>
    </w:tbl>
    <w:p w14:paraId="4D4A9268" w14:textId="687FF733" w:rsidR="004E2576" w:rsidRDefault="004E2576" w:rsidP="004E2576">
      <w:pPr>
        <w:rPr>
          <w:rFonts w:ascii="Arial" w:hAnsi="Arial" w:cs="Arial"/>
          <w:lang w:val="en-US" w:eastAsia="zh-CN"/>
        </w:rPr>
      </w:pPr>
    </w:p>
    <w:p w14:paraId="1626297B" w14:textId="51185C71" w:rsidR="00C74C74" w:rsidRPr="00C74C74" w:rsidRDefault="00C74C74" w:rsidP="00C74C7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Please note, </w:t>
      </w:r>
      <w:r w:rsidRPr="00C74C74">
        <w:rPr>
          <w:rFonts w:ascii="Arial" w:hAnsi="Arial" w:cs="Arial"/>
          <w:lang w:val="en-US" w:eastAsia="zh-CN"/>
        </w:rPr>
        <w:t>Query-</w:t>
      </w:r>
      <w:proofErr w:type="spellStart"/>
      <w:r w:rsidRPr="00C74C74">
        <w:rPr>
          <w:rFonts w:ascii="Arial" w:hAnsi="Arial" w:cs="Arial"/>
          <w:lang w:val="en-US" w:eastAsia="zh-CN"/>
        </w:rPr>
        <w:t>Upf</w:t>
      </w:r>
      <w:proofErr w:type="spellEnd"/>
      <w:r w:rsidRPr="00C74C74">
        <w:rPr>
          <w:rFonts w:ascii="Arial" w:hAnsi="Arial" w:cs="Arial"/>
          <w:lang w:val="en-US" w:eastAsia="zh-CN"/>
        </w:rPr>
        <w:t>-</w:t>
      </w:r>
      <w:proofErr w:type="spellStart"/>
      <w:r w:rsidRPr="00C74C74">
        <w:rPr>
          <w:rFonts w:ascii="Arial" w:hAnsi="Arial" w:cs="Arial"/>
          <w:lang w:val="en-US" w:eastAsia="zh-CN"/>
        </w:rPr>
        <w:t>Pfcp</w:t>
      </w:r>
      <w:proofErr w:type="spellEnd"/>
      <w:r w:rsidR="00287E98">
        <w:rPr>
          <w:rFonts w:ascii="Arial" w:hAnsi="Arial" w:cs="Arial"/>
          <w:lang w:val="en-US" w:eastAsia="zh-CN"/>
        </w:rPr>
        <w:t>,</w:t>
      </w:r>
      <w:r w:rsidRPr="00C74C74">
        <w:rPr>
          <w:rFonts w:ascii="Arial" w:hAnsi="Arial" w:cs="Arial"/>
          <w:lang w:val="en-US" w:eastAsia="zh-CN"/>
        </w:rPr>
        <w:t xml:space="preserve"> </w:t>
      </w:r>
      <w:proofErr w:type="spellStart"/>
      <w:r w:rsidRPr="00C74C74">
        <w:rPr>
          <w:rFonts w:ascii="Arial" w:hAnsi="Arial" w:cs="Arial"/>
          <w:lang w:val="en-US" w:eastAsia="zh-CN"/>
        </w:rPr>
        <w:t>SCPDRI</w:t>
      </w:r>
      <w:proofErr w:type="spellEnd"/>
      <w:r w:rsidR="00F21E67">
        <w:rPr>
          <w:rFonts w:ascii="Arial" w:hAnsi="Arial" w:cs="Arial"/>
          <w:lang w:val="en-US" w:eastAsia="zh-CN"/>
        </w:rPr>
        <w:t>,</w:t>
      </w:r>
      <w:r w:rsidRPr="00C74C74">
        <w:rPr>
          <w:rFonts w:ascii="Arial" w:hAnsi="Arial" w:cs="Arial"/>
          <w:lang w:val="en-US" w:eastAsia="zh-CN"/>
        </w:rPr>
        <w:t xml:space="preserve"> and </w:t>
      </w:r>
      <w:proofErr w:type="spellStart"/>
      <w:r w:rsidRPr="00C74C74">
        <w:rPr>
          <w:rFonts w:ascii="Arial" w:hAnsi="Arial" w:cs="Arial"/>
          <w:lang w:val="en-US" w:eastAsia="zh-CN"/>
        </w:rPr>
        <w:t>Enh</w:t>
      </w:r>
      <w:proofErr w:type="spellEnd"/>
      <w:r w:rsidRPr="00C74C74">
        <w:rPr>
          <w:rFonts w:ascii="Arial" w:hAnsi="Arial" w:cs="Arial"/>
          <w:lang w:val="en-US" w:eastAsia="zh-CN"/>
        </w:rPr>
        <w:t xml:space="preserve">-NF-Discovery </w:t>
      </w:r>
      <w:r w:rsidR="00287E98">
        <w:rPr>
          <w:rFonts w:ascii="Arial" w:hAnsi="Arial" w:cs="Arial"/>
          <w:lang w:val="en-US" w:eastAsia="zh-CN"/>
        </w:rPr>
        <w:t xml:space="preserve">features </w:t>
      </w:r>
      <w:r w:rsidRPr="00C74C74">
        <w:rPr>
          <w:rFonts w:ascii="Arial" w:hAnsi="Arial" w:cs="Arial"/>
          <w:lang w:val="en-US" w:eastAsia="zh-CN"/>
        </w:rPr>
        <w:t>are</w:t>
      </w:r>
      <w:r w:rsidR="006D79F8">
        <w:rPr>
          <w:rFonts w:ascii="Arial" w:hAnsi="Arial" w:cs="Arial"/>
          <w:lang w:val="en-US" w:eastAsia="zh-CN"/>
        </w:rPr>
        <w:t xml:space="preserve"> introduced in release 17 but they are</w:t>
      </w:r>
      <w:r w:rsidRPr="00C74C74">
        <w:rPr>
          <w:rFonts w:ascii="Arial" w:hAnsi="Arial" w:cs="Arial"/>
          <w:lang w:val="en-US" w:eastAsia="zh-CN"/>
        </w:rPr>
        <w:t xml:space="preserve"> not related to the query parameter</w:t>
      </w:r>
      <w:r w:rsidR="00287E98">
        <w:rPr>
          <w:rFonts w:ascii="Arial" w:hAnsi="Arial" w:cs="Arial"/>
          <w:lang w:val="en-US" w:eastAsia="zh-CN"/>
        </w:rPr>
        <w:t>s</w:t>
      </w:r>
      <w:r w:rsidRPr="00C74C74">
        <w:rPr>
          <w:rFonts w:ascii="Arial" w:hAnsi="Arial" w:cs="Arial"/>
          <w:lang w:val="en-US" w:eastAsia="zh-CN"/>
        </w:rPr>
        <w:t>, therefore there is no need to change the same.</w:t>
      </w:r>
    </w:p>
    <w:p w14:paraId="103B4189" w14:textId="51120223" w:rsidR="00C74C74" w:rsidRDefault="00C74C74" w:rsidP="004E2576">
      <w:pPr>
        <w:rPr>
          <w:rFonts w:ascii="Arial" w:hAnsi="Arial" w:cs="Arial"/>
          <w:lang w:val="en-US" w:eastAsia="zh-CN"/>
        </w:rPr>
      </w:pPr>
    </w:p>
    <w:p w14:paraId="6B49AB43" w14:textId="39F363A6" w:rsidR="004E2576" w:rsidRDefault="009B10FB" w:rsidP="004E257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After the release </w:t>
      </w:r>
      <w:r w:rsidR="006645B3">
        <w:rPr>
          <w:rFonts w:ascii="Arial" w:hAnsi="Arial" w:cs="Arial"/>
          <w:lang w:val="en-US" w:eastAsia="zh-CN"/>
        </w:rPr>
        <w:t xml:space="preserve">is </w:t>
      </w:r>
      <w:r>
        <w:rPr>
          <w:rFonts w:ascii="Arial" w:hAnsi="Arial" w:cs="Arial"/>
          <w:lang w:val="en-US" w:eastAsia="zh-CN"/>
        </w:rPr>
        <w:t xml:space="preserve">frozen if any changes are required in </w:t>
      </w:r>
      <w:r w:rsidR="00F21E67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feature, </w:t>
      </w:r>
      <w:r w:rsidR="00F21E67">
        <w:rPr>
          <w:rFonts w:ascii="Arial" w:hAnsi="Arial" w:cs="Arial"/>
          <w:lang w:val="en-US" w:eastAsia="zh-CN"/>
        </w:rPr>
        <w:t xml:space="preserve">for </w:t>
      </w:r>
      <w:r>
        <w:rPr>
          <w:rFonts w:ascii="Arial" w:hAnsi="Arial" w:cs="Arial"/>
          <w:lang w:val="en-US" w:eastAsia="zh-CN"/>
        </w:rPr>
        <w:t xml:space="preserve">example </w:t>
      </w:r>
      <w:r w:rsidRPr="009B10FB">
        <w:rPr>
          <w:rFonts w:ascii="Arial" w:hAnsi="Arial" w:cs="Arial"/>
          <w:lang w:val="en-US" w:eastAsia="zh-CN"/>
        </w:rPr>
        <w:t>Query-5G-ProSe</w:t>
      </w:r>
      <w:r>
        <w:rPr>
          <w:rFonts w:ascii="Arial" w:hAnsi="Arial" w:cs="Arial"/>
          <w:lang w:val="en-US" w:eastAsia="zh-CN"/>
        </w:rPr>
        <w:t>,</w:t>
      </w:r>
      <w:r w:rsidRPr="009B10FB">
        <w:rPr>
          <w:rFonts w:ascii="Arial" w:hAnsi="Arial" w:cs="Arial"/>
          <w:lang w:val="en-US" w:eastAsia="zh-CN"/>
        </w:rPr>
        <w:t xml:space="preserve"> then the new feature</w:t>
      </w:r>
      <w:r>
        <w:rPr>
          <w:rFonts w:ascii="Arial" w:hAnsi="Arial" w:cs="Arial"/>
          <w:lang w:val="en-US" w:eastAsia="zh-CN"/>
        </w:rPr>
        <w:t xml:space="preserve">, </w:t>
      </w:r>
      <w:r w:rsidRPr="009B10FB">
        <w:rPr>
          <w:rFonts w:ascii="Arial" w:hAnsi="Arial" w:cs="Arial"/>
          <w:lang w:val="en-US" w:eastAsia="zh-CN"/>
        </w:rPr>
        <w:t>Query-5G-ProSe-Ext</w:t>
      </w:r>
      <w:r>
        <w:rPr>
          <w:rFonts w:ascii="Arial" w:hAnsi="Arial" w:cs="Arial"/>
          <w:lang w:val="en-US" w:eastAsia="zh-CN"/>
        </w:rPr>
        <w:t>,</w:t>
      </w:r>
      <w:r w:rsidRPr="009B10FB">
        <w:rPr>
          <w:rFonts w:ascii="Arial" w:hAnsi="Arial" w:cs="Arial"/>
          <w:lang w:val="en-US" w:eastAsia="zh-CN"/>
        </w:rPr>
        <w:t xml:space="preserve"> to be </w:t>
      </w:r>
      <w:r>
        <w:rPr>
          <w:rFonts w:ascii="Arial" w:hAnsi="Arial" w:cs="Arial"/>
          <w:lang w:val="en-US" w:eastAsia="zh-CN"/>
        </w:rPr>
        <w:t>created</w:t>
      </w:r>
      <w:r w:rsidRPr="009B10FB">
        <w:rPr>
          <w:rFonts w:ascii="Arial" w:hAnsi="Arial" w:cs="Arial"/>
          <w:lang w:val="en-US" w:eastAsia="zh-CN"/>
        </w:rPr>
        <w:t xml:space="preserve"> for the same</w:t>
      </w:r>
      <w:r w:rsidR="009645D6">
        <w:rPr>
          <w:rFonts w:ascii="Arial" w:hAnsi="Arial" w:cs="Arial"/>
          <w:lang w:val="en-US" w:eastAsia="zh-CN"/>
        </w:rPr>
        <w:t>.</w:t>
      </w:r>
    </w:p>
    <w:p w14:paraId="15C3116B" w14:textId="77777777" w:rsidR="00792F0D" w:rsidRDefault="00792F0D">
      <w:pPr>
        <w:rPr>
          <w:rFonts w:ascii="Arial" w:hAnsi="Arial" w:cs="Arial"/>
          <w:b/>
          <w:bCs/>
          <w:lang w:eastAsia="zh-CN"/>
        </w:rPr>
      </w:pPr>
    </w:p>
    <w:p w14:paraId="233DB4D0" w14:textId="77777777" w:rsidR="00287E98" w:rsidRDefault="00854440" w:rsidP="00287E98">
      <w:pPr>
        <w:rPr>
          <w:rFonts w:ascii="Arial" w:hAnsi="Arial" w:cs="Arial"/>
          <w:b/>
          <w:bCs/>
        </w:rPr>
      </w:pPr>
      <w:r w:rsidRPr="006F207E">
        <w:rPr>
          <w:rFonts w:ascii="Arial" w:hAnsi="Arial" w:cs="Arial"/>
          <w:b/>
          <w:bCs/>
          <w:lang w:eastAsia="zh-CN"/>
        </w:rPr>
        <w:t xml:space="preserve">3. </w:t>
      </w:r>
      <w:r w:rsidR="00287E98">
        <w:rPr>
          <w:rFonts w:ascii="Arial" w:hAnsi="Arial" w:cs="Arial"/>
          <w:b/>
          <w:bCs/>
        </w:rPr>
        <w:t>Conclusion</w:t>
      </w:r>
    </w:p>
    <w:p w14:paraId="233C3C34" w14:textId="114E4EBB" w:rsidR="00854440" w:rsidRPr="006F207E" w:rsidRDefault="00854440">
      <w:pPr>
        <w:rPr>
          <w:rFonts w:ascii="Arial" w:hAnsi="Arial" w:cs="Arial"/>
          <w:b/>
          <w:bCs/>
          <w:lang w:eastAsia="zh-CN"/>
        </w:rPr>
      </w:pPr>
    </w:p>
    <w:p w14:paraId="752517A8" w14:textId="77777777" w:rsidR="00725D09" w:rsidRDefault="00FB08B4" w:rsidP="00567C9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Pr="001676AF">
        <w:rPr>
          <w:rFonts w:ascii="Arial" w:hAnsi="Arial" w:cs="Arial"/>
          <w:lang w:val="en-US"/>
        </w:rPr>
        <w:t>he existing approach for defining NRF NFDiscovery service’s features is not satisfactory because it results in too coarse granularity (in the extreme case, 1 new feature for all new query parameters of a given release) and no consistent rules are applied for the features definition</w:t>
      </w:r>
      <w:r>
        <w:rPr>
          <w:rFonts w:ascii="Arial" w:hAnsi="Arial" w:cs="Arial"/>
          <w:lang w:val="en-US"/>
        </w:rPr>
        <w:t xml:space="preserve">. </w:t>
      </w:r>
    </w:p>
    <w:p w14:paraId="49BB8A96" w14:textId="18EA5E00" w:rsidR="00725D09" w:rsidRPr="001676AF" w:rsidRDefault="004C38C0" w:rsidP="001676A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</w:t>
      </w:r>
      <w:r w:rsidR="00725D09" w:rsidRPr="001676AF">
        <w:rPr>
          <w:rFonts w:ascii="Arial" w:hAnsi="Arial" w:cs="Arial"/>
          <w:lang w:val="en-US"/>
        </w:rPr>
        <w:t xml:space="preserve">e recommend defining more granular features, with well-defined scope for each new feature, and proposing to define features per </w:t>
      </w:r>
      <w:r w:rsidR="00E76330">
        <w:rPr>
          <w:rFonts w:ascii="Arial" w:hAnsi="Arial" w:cs="Arial"/>
          <w:lang w:val="en-US"/>
        </w:rPr>
        <w:t>work item</w:t>
      </w:r>
      <w:r w:rsidR="00725D09" w:rsidRPr="001676AF">
        <w:rPr>
          <w:rFonts w:ascii="Arial" w:hAnsi="Arial" w:cs="Arial"/>
          <w:lang w:val="en-US"/>
        </w:rPr>
        <w:t xml:space="preserve"> for </w:t>
      </w:r>
      <w:r w:rsidR="00E8561B">
        <w:rPr>
          <w:rFonts w:ascii="Arial" w:hAnsi="Arial" w:cs="Arial"/>
          <w:lang w:val="en-US"/>
        </w:rPr>
        <w:t xml:space="preserve">the </w:t>
      </w:r>
      <w:r w:rsidR="00725D09" w:rsidRPr="001676AF">
        <w:rPr>
          <w:rFonts w:ascii="Arial" w:hAnsi="Arial" w:cs="Arial"/>
          <w:lang w:val="en-US"/>
        </w:rPr>
        <w:t>new release under development.</w:t>
      </w:r>
    </w:p>
    <w:p w14:paraId="69F91E01" w14:textId="0D7D7BC6" w:rsidR="00567C90" w:rsidRPr="00567C90" w:rsidRDefault="00567C90" w:rsidP="00567C90">
      <w:pPr>
        <w:rPr>
          <w:rFonts w:ascii="Arial" w:hAnsi="Arial" w:cs="Arial"/>
          <w:lang w:val="en-US"/>
        </w:rPr>
      </w:pPr>
      <w:r w:rsidRPr="00567C90">
        <w:rPr>
          <w:rFonts w:ascii="Arial" w:hAnsi="Arial" w:cs="Arial"/>
          <w:lang w:val="en-US"/>
        </w:rPr>
        <w:t xml:space="preserve">This </w:t>
      </w:r>
      <w:r w:rsidR="00AB2EE6">
        <w:rPr>
          <w:rFonts w:ascii="Arial" w:hAnsi="Arial" w:cs="Arial"/>
          <w:lang w:val="en-US"/>
        </w:rPr>
        <w:t>approach</w:t>
      </w:r>
      <w:r w:rsidR="00AB2EE6" w:rsidRPr="00567C90">
        <w:rPr>
          <w:rFonts w:ascii="Arial" w:hAnsi="Arial" w:cs="Arial"/>
          <w:lang w:val="en-US"/>
        </w:rPr>
        <w:t xml:space="preserve"> </w:t>
      </w:r>
      <w:r w:rsidRPr="00567C90">
        <w:rPr>
          <w:rFonts w:ascii="Arial" w:hAnsi="Arial" w:cs="Arial"/>
          <w:lang w:val="en-US"/>
        </w:rPr>
        <w:t xml:space="preserve">provides a better way of modeling features of the </w:t>
      </w:r>
      <w:proofErr w:type="spellStart"/>
      <w:r w:rsidRPr="00567C90">
        <w:rPr>
          <w:rFonts w:ascii="Arial" w:hAnsi="Arial" w:cs="Arial"/>
          <w:lang w:val="en-US"/>
        </w:rPr>
        <w:t>supportedFeatures</w:t>
      </w:r>
      <w:proofErr w:type="spellEnd"/>
      <w:r w:rsidRPr="00567C90">
        <w:rPr>
          <w:rFonts w:ascii="Arial" w:hAnsi="Arial" w:cs="Arial"/>
          <w:lang w:val="en-US"/>
        </w:rPr>
        <w:t xml:space="preserve"> attribute</w:t>
      </w:r>
      <w:r w:rsidR="00AB2EE6">
        <w:rPr>
          <w:rFonts w:ascii="Arial" w:hAnsi="Arial" w:cs="Arial"/>
          <w:lang w:val="en-US"/>
        </w:rPr>
        <w:t xml:space="preserve"> and</w:t>
      </w:r>
      <w:r w:rsidR="00E8561B">
        <w:rPr>
          <w:rFonts w:ascii="Arial" w:hAnsi="Arial" w:cs="Arial"/>
          <w:lang w:val="en-US"/>
        </w:rPr>
        <w:t xml:space="preserve"> </w:t>
      </w:r>
      <w:r w:rsidR="00AB2EE6">
        <w:rPr>
          <w:rFonts w:ascii="Arial" w:hAnsi="Arial" w:cs="Arial"/>
          <w:lang w:val="en-US"/>
        </w:rPr>
        <w:t>i</w:t>
      </w:r>
      <w:r w:rsidRPr="00567C90">
        <w:rPr>
          <w:rFonts w:ascii="Arial" w:hAnsi="Arial" w:cs="Arial"/>
          <w:lang w:val="en-US"/>
        </w:rPr>
        <w:t xml:space="preserve">t is </w:t>
      </w:r>
      <w:r w:rsidR="00E8561B">
        <w:rPr>
          <w:rFonts w:ascii="Arial" w:hAnsi="Arial" w:cs="Arial"/>
          <w:lang w:val="en-US"/>
        </w:rPr>
        <w:t xml:space="preserve">a </w:t>
      </w:r>
      <w:r w:rsidRPr="00567C90">
        <w:rPr>
          <w:rFonts w:ascii="Arial" w:hAnsi="Arial" w:cs="Arial"/>
          <w:lang w:val="en-US"/>
        </w:rPr>
        <w:t>future</w:t>
      </w:r>
      <w:r w:rsidR="00AD2EE9">
        <w:rPr>
          <w:rFonts w:ascii="Arial" w:hAnsi="Arial" w:cs="Arial"/>
          <w:lang w:val="en-US"/>
        </w:rPr>
        <w:t>-</w:t>
      </w:r>
      <w:r w:rsidRPr="00567C90">
        <w:rPr>
          <w:rFonts w:ascii="Arial" w:hAnsi="Arial" w:cs="Arial"/>
          <w:lang w:val="en-US"/>
        </w:rPr>
        <w:t>proof</w:t>
      </w:r>
      <w:r>
        <w:rPr>
          <w:rFonts w:ascii="Arial" w:hAnsi="Arial" w:cs="Arial"/>
          <w:lang w:val="en-US"/>
        </w:rPr>
        <w:t xml:space="preserve"> solution</w:t>
      </w:r>
      <w:r w:rsidRPr="00567C90">
        <w:rPr>
          <w:rFonts w:ascii="Arial" w:hAnsi="Arial" w:cs="Arial"/>
          <w:lang w:val="en-US"/>
        </w:rPr>
        <w:t>.</w:t>
      </w:r>
    </w:p>
    <w:p w14:paraId="1A8C2F4B" w14:textId="1500FF62" w:rsidR="00287E98" w:rsidRDefault="00287E98" w:rsidP="00287E98">
      <w:pPr>
        <w:rPr>
          <w:rFonts w:ascii="Arial" w:hAnsi="Arial" w:cs="Arial"/>
          <w:lang w:val="en-US"/>
        </w:rPr>
      </w:pPr>
    </w:p>
    <w:p w14:paraId="6969946D" w14:textId="34C31FBE" w:rsidR="00287E98" w:rsidRDefault="00287E98" w:rsidP="00287E9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proposed to agree on CR 29.5</w:t>
      </w:r>
      <w:r w:rsidR="00567C90">
        <w:rPr>
          <w:rFonts w:ascii="Arial" w:hAnsi="Arial" w:cs="Arial"/>
          <w:lang w:val="en-US"/>
        </w:rPr>
        <w:t>10</w:t>
      </w:r>
      <w:r>
        <w:rPr>
          <w:rFonts w:ascii="Arial" w:hAnsi="Arial" w:cs="Arial"/>
          <w:lang w:val="en-US"/>
        </w:rPr>
        <w:t xml:space="preserve"> </w:t>
      </w:r>
      <w:r w:rsidRPr="001676AF">
        <w:rPr>
          <w:rFonts w:ascii="Arial" w:hAnsi="Arial" w:cs="Arial"/>
          <w:lang w:val="en-US"/>
        </w:rPr>
        <w:t>#</w:t>
      </w:r>
      <w:r w:rsidR="00530CA8">
        <w:t xml:space="preserve"> </w:t>
      </w:r>
      <w:r w:rsidR="00530CA8">
        <w:rPr>
          <w:rFonts w:ascii="Arial" w:hAnsi="Arial" w:cs="Arial"/>
          <w:lang w:val="en-US"/>
        </w:rPr>
        <w:t>C4-214307</w:t>
      </w:r>
      <w:r>
        <w:rPr>
          <w:rFonts w:ascii="Arial" w:hAnsi="Arial" w:cs="Arial"/>
          <w:lang w:val="en-US"/>
        </w:rPr>
        <w:t xml:space="preserve"> in Rel-17 that enables to </w:t>
      </w:r>
      <w:r w:rsidR="00567C90">
        <w:rPr>
          <w:rFonts w:ascii="Arial" w:hAnsi="Arial" w:cs="Arial"/>
          <w:lang w:val="en-US"/>
        </w:rPr>
        <w:t xml:space="preserve">model the features per </w:t>
      </w:r>
      <w:r w:rsidR="00AD2EE9">
        <w:rPr>
          <w:rFonts w:ascii="Arial" w:hAnsi="Arial" w:cs="Arial"/>
          <w:lang w:val="en-US"/>
        </w:rPr>
        <w:t>work item</w:t>
      </w:r>
      <w:r w:rsidR="00567C90">
        <w:rPr>
          <w:rFonts w:ascii="Arial" w:hAnsi="Arial" w:cs="Arial"/>
          <w:lang w:val="en-US"/>
        </w:rPr>
        <w:t xml:space="preserve"> basis</w:t>
      </w:r>
      <w:r>
        <w:rPr>
          <w:rFonts w:ascii="Arial" w:hAnsi="Arial" w:cs="Arial"/>
          <w:lang w:val="en-US"/>
        </w:rPr>
        <w:t>.</w:t>
      </w:r>
    </w:p>
    <w:p w14:paraId="127012C3" w14:textId="77777777" w:rsidR="00287E98" w:rsidRDefault="00287E98" w:rsidP="00287E98">
      <w:pPr>
        <w:rPr>
          <w:rFonts w:ascii="Arial" w:hAnsi="Arial" w:cs="Arial"/>
          <w:b/>
          <w:bCs/>
          <w:lang w:val="en-US"/>
        </w:rPr>
      </w:pPr>
    </w:p>
    <w:p w14:paraId="3D1E5EB1" w14:textId="77777777" w:rsidR="00076839" w:rsidRPr="00076839" w:rsidRDefault="00076839">
      <w:pPr>
        <w:rPr>
          <w:rFonts w:ascii="Arial" w:hAnsi="Arial" w:cs="Arial"/>
          <w:lang w:val="en-US" w:eastAsia="zh-CN"/>
        </w:rPr>
      </w:pPr>
    </w:p>
    <w:sectPr w:rsidR="00076839" w:rsidRPr="0007683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D28FA" w14:textId="77777777" w:rsidR="00F54070" w:rsidRDefault="00F54070">
      <w:r>
        <w:separator/>
      </w:r>
    </w:p>
  </w:endnote>
  <w:endnote w:type="continuationSeparator" w:id="0">
    <w:p w14:paraId="1ACDFC7B" w14:textId="77777777" w:rsidR="00F54070" w:rsidRDefault="00F5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49363" w14:textId="77777777" w:rsidR="00F54070" w:rsidRDefault="00F54070">
      <w:r>
        <w:separator/>
      </w:r>
    </w:p>
  </w:footnote>
  <w:footnote w:type="continuationSeparator" w:id="0">
    <w:p w14:paraId="5D63A744" w14:textId="77777777" w:rsidR="00F54070" w:rsidRDefault="00F54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B25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9634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8C6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0849D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2AFE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FA96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0A78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EE6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1EC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FA42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3AC0BDC"/>
    <w:multiLevelType w:val="hybridMultilevel"/>
    <w:tmpl w:val="22EE6232"/>
    <w:lvl w:ilvl="0" w:tplc="040C0017">
      <w:start w:val="1"/>
      <w:numFmt w:val="lowerLetter"/>
      <w:lvlText w:val="%1)"/>
      <w:lvlJc w:val="left"/>
      <w:pPr>
        <w:ind w:left="765" w:hanging="360"/>
      </w:p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4EB7689"/>
    <w:multiLevelType w:val="hybridMultilevel"/>
    <w:tmpl w:val="BADE8DE6"/>
    <w:lvl w:ilvl="0" w:tplc="FB5216A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cwMDE2NbS0MDG2MDJS0lEKTi0uzszPAymwqAUAZoW6LCwAAAA="/>
  </w:docVars>
  <w:rsids>
    <w:rsidRoot w:val="00660354"/>
    <w:rsid w:val="00010D2F"/>
    <w:rsid w:val="0002191A"/>
    <w:rsid w:val="00030CD4"/>
    <w:rsid w:val="00046686"/>
    <w:rsid w:val="00046FDD"/>
    <w:rsid w:val="00050925"/>
    <w:rsid w:val="00054884"/>
    <w:rsid w:val="00057E1E"/>
    <w:rsid w:val="00067A2A"/>
    <w:rsid w:val="00072A7C"/>
    <w:rsid w:val="00076839"/>
    <w:rsid w:val="000775E7"/>
    <w:rsid w:val="0007775C"/>
    <w:rsid w:val="000869D7"/>
    <w:rsid w:val="00094F23"/>
    <w:rsid w:val="000967F4"/>
    <w:rsid w:val="000D7A2C"/>
    <w:rsid w:val="000E0429"/>
    <w:rsid w:val="000E0563"/>
    <w:rsid w:val="000F5676"/>
    <w:rsid w:val="000F6E51"/>
    <w:rsid w:val="00102A24"/>
    <w:rsid w:val="00120905"/>
    <w:rsid w:val="00130581"/>
    <w:rsid w:val="0013259C"/>
    <w:rsid w:val="00135831"/>
    <w:rsid w:val="001376A6"/>
    <w:rsid w:val="0014413C"/>
    <w:rsid w:val="00157234"/>
    <w:rsid w:val="00166A1B"/>
    <w:rsid w:val="001676AF"/>
    <w:rsid w:val="00192B41"/>
    <w:rsid w:val="00197E4A"/>
    <w:rsid w:val="001A31EF"/>
    <w:rsid w:val="001B01F1"/>
    <w:rsid w:val="001B2414"/>
    <w:rsid w:val="001B5421"/>
    <w:rsid w:val="001B650D"/>
    <w:rsid w:val="001D0B09"/>
    <w:rsid w:val="001D482B"/>
    <w:rsid w:val="001E6729"/>
    <w:rsid w:val="001F28B1"/>
    <w:rsid w:val="002070CB"/>
    <w:rsid w:val="0022110C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4007"/>
    <w:rsid w:val="00287E98"/>
    <w:rsid w:val="002919B7"/>
    <w:rsid w:val="00291E45"/>
    <w:rsid w:val="00295D61"/>
    <w:rsid w:val="002A255B"/>
    <w:rsid w:val="002B074C"/>
    <w:rsid w:val="002B2FE7"/>
    <w:rsid w:val="002B34EA"/>
    <w:rsid w:val="002B5361"/>
    <w:rsid w:val="002B6DC6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45DE1"/>
    <w:rsid w:val="00354553"/>
    <w:rsid w:val="00366838"/>
    <w:rsid w:val="0039091A"/>
    <w:rsid w:val="00392C87"/>
    <w:rsid w:val="003A2A1C"/>
    <w:rsid w:val="003A5FFA"/>
    <w:rsid w:val="003A67E1"/>
    <w:rsid w:val="003B0592"/>
    <w:rsid w:val="003D4593"/>
    <w:rsid w:val="003E2C8B"/>
    <w:rsid w:val="003E710B"/>
    <w:rsid w:val="003F1C0E"/>
    <w:rsid w:val="004008D7"/>
    <w:rsid w:val="0040145D"/>
    <w:rsid w:val="00407401"/>
    <w:rsid w:val="00411339"/>
    <w:rsid w:val="004131BD"/>
    <w:rsid w:val="00416CEA"/>
    <w:rsid w:val="00421AFD"/>
    <w:rsid w:val="00421D89"/>
    <w:rsid w:val="00432048"/>
    <w:rsid w:val="00437686"/>
    <w:rsid w:val="004518DB"/>
    <w:rsid w:val="0047527F"/>
    <w:rsid w:val="00475EA3"/>
    <w:rsid w:val="00477EBC"/>
    <w:rsid w:val="0049696C"/>
    <w:rsid w:val="00497CC2"/>
    <w:rsid w:val="004A0A73"/>
    <w:rsid w:val="004A661C"/>
    <w:rsid w:val="004B3A13"/>
    <w:rsid w:val="004C38C0"/>
    <w:rsid w:val="004C4C9B"/>
    <w:rsid w:val="004C7C06"/>
    <w:rsid w:val="004D2FA0"/>
    <w:rsid w:val="004E1010"/>
    <w:rsid w:val="004E2576"/>
    <w:rsid w:val="004F1803"/>
    <w:rsid w:val="0050202A"/>
    <w:rsid w:val="0052032E"/>
    <w:rsid w:val="00530CA8"/>
    <w:rsid w:val="00544D8F"/>
    <w:rsid w:val="005464E5"/>
    <w:rsid w:val="00553BDE"/>
    <w:rsid w:val="00562344"/>
    <w:rsid w:val="00562495"/>
    <w:rsid w:val="00567C90"/>
    <w:rsid w:val="00577727"/>
    <w:rsid w:val="005777AF"/>
    <w:rsid w:val="00586562"/>
    <w:rsid w:val="005874D8"/>
    <w:rsid w:val="00593DC4"/>
    <w:rsid w:val="0059529B"/>
    <w:rsid w:val="005A3249"/>
    <w:rsid w:val="005A6ABC"/>
    <w:rsid w:val="005B1577"/>
    <w:rsid w:val="005B5A6B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45B3"/>
    <w:rsid w:val="00665B9B"/>
    <w:rsid w:val="006826A9"/>
    <w:rsid w:val="006D3D54"/>
    <w:rsid w:val="006D79F8"/>
    <w:rsid w:val="006E1A49"/>
    <w:rsid w:val="006F1B00"/>
    <w:rsid w:val="006F207E"/>
    <w:rsid w:val="006F4B7A"/>
    <w:rsid w:val="00700A59"/>
    <w:rsid w:val="00710142"/>
    <w:rsid w:val="00712E81"/>
    <w:rsid w:val="007171EC"/>
    <w:rsid w:val="00722482"/>
    <w:rsid w:val="00723919"/>
    <w:rsid w:val="00725D09"/>
    <w:rsid w:val="007261D3"/>
    <w:rsid w:val="0073129F"/>
    <w:rsid w:val="0074596C"/>
    <w:rsid w:val="00755778"/>
    <w:rsid w:val="00762474"/>
    <w:rsid w:val="00762CA3"/>
    <w:rsid w:val="007814A8"/>
    <w:rsid w:val="00781A62"/>
    <w:rsid w:val="00783C0E"/>
    <w:rsid w:val="00787383"/>
    <w:rsid w:val="00791B51"/>
    <w:rsid w:val="00792F0D"/>
    <w:rsid w:val="0079300A"/>
    <w:rsid w:val="00795AD1"/>
    <w:rsid w:val="007A3C75"/>
    <w:rsid w:val="007B5456"/>
    <w:rsid w:val="007B5F65"/>
    <w:rsid w:val="007C15F6"/>
    <w:rsid w:val="007C1C4D"/>
    <w:rsid w:val="007D3C7C"/>
    <w:rsid w:val="007F072E"/>
    <w:rsid w:val="007F6574"/>
    <w:rsid w:val="008065D5"/>
    <w:rsid w:val="008235FF"/>
    <w:rsid w:val="00850CD4"/>
    <w:rsid w:val="00854440"/>
    <w:rsid w:val="00854A49"/>
    <w:rsid w:val="008A06BE"/>
    <w:rsid w:val="008A56FD"/>
    <w:rsid w:val="008C5810"/>
    <w:rsid w:val="008D3DA6"/>
    <w:rsid w:val="008F7444"/>
    <w:rsid w:val="0091399A"/>
    <w:rsid w:val="009242C6"/>
    <w:rsid w:val="00926791"/>
    <w:rsid w:val="00930C89"/>
    <w:rsid w:val="0093661C"/>
    <w:rsid w:val="00940736"/>
    <w:rsid w:val="00947C03"/>
    <w:rsid w:val="00950CF7"/>
    <w:rsid w:val="00952032"/>
    <w:rsid w:val="00960613"/>
    <w:rsid w:val="00960A44"/>
    <w:rsid w:val="0096250C"/>
    <w:rsid w:val="009645D6"/>
    <w:rsid w:val="009714C0"/>
    <w:rsid w:val="009768C3"/>
    <w:rsid w:val="00977C43"/>
    <w:rsid w:val="00990EEE"/>
    <w:rsid w:val="00996533"/>
    <w:rsid w:val="009A3833"/>
    <w:rsid w:val="009A5F57"/>
    <w:rsid w:val="009A62E2"/>
    <w:rsid w:val="009B10FB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1CC3"/>
    <w:rsid w:val="00A63024"/>
    <w:rsid w:val="00A82FCC"/>
    <w:rsid w:val="00A906A4"/>
    <w:rsid w:val="00AA574E"/>
    <w:rsid w:val="00AB2EE6"/>
    <w:rsid w:val="00AD1907"/>
    <w:rsid w:val="00AD2EE9"/>
    <w:rsid w:val="00AD324E"/>
    <w:rsid w:val="00AD5B51"/>
    <w:rsid w:val="00AD7B78"/>
    <w:rsid w:val="00AF4118"/>
    <w:rsid w:val="00B25962"/>
    <w:rsid w:val="00B3526C"/>
    <w:rsid w:val="00B458FF"/>
    <w:rsid w:val="00B46153"/>
    <w:rsid w:val="00B47534"/>
    <w:rsid w:val="00B47C6B"/>
    <w:rsid w:val="00B713EE"/>
    <w:rsid w:val="00B84B54"/>
    <w:rsid w:val="00B92C7D"/>
    <w:rsid w:val="00B93BB2"/>
    <w:rsid w:val="00B9697B"/>
    <w:rsid w:val="00BA46C7"/>
    <w:rsid w:val="00BA4DA4"/>
    <w:rsid w:val="00BA6630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3463"/>
    <w:rsid w:val="00C2519B"/>
    <w:rsid w:val="00C30F5A"/>
    <w:rsid w:val="00C35B91"/>
    <w:rsid w:val="00C3782E"/>
    <w:rsid w:val="00C404D1"/>
    <w:rsid w:val="00C42176"/>
    <w:rsid w:val="00C52914"/>
    <w:rsid w:val="00C5567D"/>
    <w:rsid w:val="00C63F06"/>
    <w:rsid w:val="00C6590B"/>
    <w:rsid w:val="00C7131F"/>
    <w:rsid w:val="00C74C74"/>
    <w:rsid w:val="00CA5DB0"/>
    <w:rsid w:val="00CC58ED"/>
    <w:rsid w:val="00CD0517"/>
    <w:rsid w:val="00CD32BD"/>
    <w:rsid w:val="00CF2277"/>
    <w:rsid w:val="00D145EC"/>
    <w:rsid w:val="00D43C0B"/>
    <w:rsid w:val="00D44A74"/>
    <w:rsid w:val="00D54AD4"/>
    <w:rsid w:val="00D57CD2"/>
    <w:rsid w:val="00D57E66"/>
    <w:rsid w:val="00D73350"/>
    <w:rsid w:val="00D82231"/>
    <w:rsid w:val="00D8756E"/>
    <w:rsid w:val="00D938DD"/>
    <w:rsid w:val="00D974EA"/>
    <w:rsid w:val="00DA0222"/>
    <w:rsid w:val="00DC0F52"/>
    <w:rsid w:val="00DC4726"/>
    <w:rsid w:val="00DD40D2"/>
    <w:rsid w:val="00DE5BBF"/>
    <w:rsid w:val="00DF4735"/>
    <w:rsid w:val="00E03A99"/>
    <w:rsid w:val="00E041CD"/>
    <w:rsid w:val="00E1006F"/>
    <w:rsid w:val="00E1463F"/>
    <w:rsid w:val="00E31020"/>
    <w:rsid w:val="00E363A9"/>
    <w:rsid w:val="00E413E0"/>
    <w:rsid w:val="00E53AE3"/>
    <w:rsid w:val="00E5574A"/>
    <w:rsid w:val="00E64FB2"/>
    <w:rsid w:val="00E6703D"/>
    <w:rsid w:val="00E76330"/>
    <w:rsid w:val="00E81E2C"/>
    <w:rsid w:val="00E8561B"/>
    <w:rsid w:val="00E873E5"/>
    <w:rsid w:val="00EB5D2F"/>
    <w:rsid w:val="00EC10EC"/>
    <w:rsid w:val="00EC7E84"/>
    <w:rsid w:val="00ED6080"/>
    <w:rsid w:val="00EE0176"/>
    <w:rsid w:val="00EF0846"/>
    <w:rsid w:val="00EF0942"/>
    <w:rsid w:val="00EF291F"/>
    <w:rsid w:val="00F012E5"/>
    <w:rsid w:val="00F0218C"/>
    <w:rsid w:val="00F0393B"/>
    <w:rsid w:val="00F21E67"/>
    <w:rsid w:val="00F313DD"/>
    <w:rsid w:val="00F378BE"/>
    <w:rsid w:val="00F404CA"/>
    <w:rsid w:val="00F43120"/>
    <w:rsid w:val="00F54070"/>
    <w:rsid w:val="00F763A4"/>
    <w:rsid w:val="00F81CF2"/>
    <w:rsid w:val="00F941B8"/>
    <w:rsid w:val="00FA5FA5"/>
    <w:rsid w:val="00FA79A7"/>
    <w:rsid w:val="00FB08B4"/>
    <w:rsid w:val="00FC643D"/>
    <w:rsid w:val="00FD1DAF"/>
    <w:rsid w:val="00FD6BEC"/>
    <w:rsid w:val="00FD7451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customStyle="1" w:styleId="TAL">
    <w:name w:val="TAL"/>
    <w:basedOn w:val="Normal"/>
    <w:link w:val="TALChar"/>
    <w:qFormat/>
    <w:rsid w:val="00B47C6B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47C6B"/>
    <w:rPr>
      <w:b/>
    </w:rPr>
  </w:style>
  <w:style w:type="paragraph" w:customStyle="1" w:styleId="TAC">
    <w:name w:val="TAC"/>
    <w:basedOn w:val="TAL"/>
    <w:link w:val="TACChar"/>
    <w:qFormat/>
    <w:rsid w:val="00B47C6B"/>
    <w:pPr>
      <w:jc w:val="center"/>
    </w:pPr>
  </w:style>
  <w:style w:type="character" w:customStyle="1" w:styleId="TALChar">
    <w:name w:val="TAL Char"/>
    <w:link w:val="TAL"/>
    <w:qFormat/>
    <w:locked/>
    <w:rsid w:val="00B47C6B"/>
    <w:rPr>
      <w:rFonts w:ascii="Arial" w:eastAsia="DengXian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B47C6B"/>
    <w:rPr>
      <w:rFonts w:ascii="Arial" w:eastAsia="DengXian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B47C6B"/>
    <w:rPr>
      <w:rFonts w:ascii="Arial" w:eastAsia="DengXian" w:hAnsi="Arial"/>
      <w:b/>
      <w:sz w:val="18"/>
      <w:lang w:eastAsia="en-US"/>
    </w:rPr>
  </w:style>
  <w:style w:type="paragraph" w:styleId="TOC3">
    <w:name w:val="toc 3"/>
    <w:basedOn w:val="TOC2"/>
    <w:uiPriority w:val="39"/>
    <w:rsid w:val="00B47C6B"/>
    <w:pPr>
      <w:keepLines/>
      <w:widowControl w:val="0"/>
      <w:tabs>
        <w:tab w:val="right" w:leader="dot" w:pos="9639"/>
      </w:tabs>
      <w:ind w:leftChars="0" w:left="1134" w:right="425" w:hanging="1134"/>
    </w:pPr>
    <w:rPr>
      <w:noProof/>
    </w:rPr>
  </w:style>
  <w:style w:type="paragraph" w:styleId="TOC2">
    <w:name w:val="toc 2"/>
    <w:basedOn w:val="Normal"/>
    <w:next w:val="Normal"/>
    <w:autoRedefine/>
    <w:rsid w:val="00B47C6B"/>
    <w:pPr>
      <w:ind w:leftChars="200" w:left="420"/>
    </w:pPr>
  </w:style>
  <w:style w:type="paragraph" w:styleId="BalloonText">
    <w:name w:val="Balloon Text"/>
    <w:basedOn w:val="Normal"/>
    <w:link w:val="BalloonTextChar"/>
    <w:semiHidden/>
    <w:unhideWhenUsed/>
    <w:rsid w:val="000869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869D7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0517"/>
    <w:pPr>
      <w:ind w:left="720"/>
    </w:pPr>
    <w:rPr>
      <w:rFonts w:ascii="Calibri" w:eastAsiaTheme="minorHAnsi" w:hAnsi="Calibri"/>
      <w:sz w:val="22"/>
      <w:szCs w:val="22"/>
      <w:lang w:val="en-IN" w:eastAsia="en-IN"/>
    </w:rPr>
  </w:style>
  <w:style w:type="paragraph" w:customStyle="1" w:styleId="TH">
    <w:name w:val="TH"/>
    <w:basedOn w:val="Normal"/>
    <w:link w:val="THChar"/>
    <w:qFormat/>
    <w:rsid w:val="00AD190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AD1907"/>
    <w:rPr>
      <w:rFonts w:ascii="Arial" w:eastAsia="Times New Roman" w:hAnsi="Arial"/>
      <w:b/>
      <w:lang w:val="en-GB" w:eastAsia="en-US"/>
    </w:rPr>
  </w:style>
  <w:style w:type="character" w:styleId="CommentReference">
    <w:name w:val="annotation reference"/>
    <w:basedOn w:val="DefaultParagraphFont"/>
    <w:rsid w:val="00567C9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67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67C9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67C90"/>
    <w:rPr>
      <w:rFonts w:ascii="Arial" w:hAnsi="Arial"/>
      <w:b/>
      <w:bCs/>
      <w:lang w:val="en-GB" w:eastAsia="en-US"/>
    </w:rPr>
  </w:style>
  <w:style w:type="paragraph" w:customStyle="1" w:styleId="TAN">
    <w:name w:val="TAN"/>
    <w:basedOn w:val="TAL"/>
    <w:rsid w:val="00DF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5AIRPNAIUNRU-1306052894-2243</_dlc_DocId>
    <_dlc_DocIdUrl xmlns="71c5aaf6-e6ce-465b-b873-5148d2a4c105">
      <Url>https://nokia.sharepoint.com/sites/c5g/epc/_layouts/15/DocIdRedir.aspx?ID=5AIRPNAIUNRU-1306052894-2243</Url>
      <Description>5AIRPNAIUNRU-1306052894-2243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92354-1C47-4455-8A37-DD4AB20C9F0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E280C3E-C9EB-427F-AE05-C85AB33918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326525-2C62-49BB-925D-4FCB3F33EF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C59D63-04E8-476A-A91E-0774998227F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B7F8F81-7163-430B-96AB-D75BC743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</cp:lastModifiedBy>
  <cp:revision>83</cp:revision>
  <cp:lastPrinted>2001-04-23T09:30:00Z</cp:lastPrinted>
  <dcterms:created xsi:type="dcterms:W3CDTF">2021-06-10T06:35:00Z</dcterms:created>
  <dcterms:modified xsi:type="dcterms:W3CDTF">2021-08-06T11:31:00Z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6036754f-b7e8-4aea-9a14-40d5cd6259da</vt:lpwstr>
  </property>
</Properties>
</file>